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3786"/>
        <w:gridCol w:w="2017"/>
      </w:tblGrid>
      <w:tr w:rsidR="00E3529C" w14:paraId="4E9F89E1" w14:textId="77777777" w:rsidTr="00732106">
        <w:tc>
          <w:tcPr>
            <w:tcW w:w="3496" w:type="dxa"/>
            <w:vAlign w:val="center"/>
          </w:tcPr>
          <w:p w14:paraId="1C39D620" w14:textId="77777777" w:rsidR="00E3529C" w:rsidRDefault="00E3529C" w:rsidP="00732106">
            <w:pPr>
              <w:jc w:val="center"/>
              <w:rPr>
                <w:sz w:val="23"/>
                <w:szCs w:val="23"/>
              </w:rPr>
            </w:pPr>
            <w:r w:rsidRPr="00B950B7">
              <w:rPr>
                <w:sz w:val="23"/>
                <w:szCs w:val="23"/>
              </w:rPr>
              <w:drawing>
                <wp:inline distT="0" distB="0" distL="0" distR="0" wp14:anchorId="59794904" wp14:editId="1CF2F4D9">
                  <wp:extent cx="2839453" cy="923733"/>
                  <wp:effectExtent l="0" t="0" r="0" b="0"/>
                  <wp:docPr id="2" name="Picture 2" descr="C:\Users\Laila\AppData\Local\Microsoft\Windows\Temporary Internet Files\Content.Word\LATLIT_logo_mix_ful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AppData\Local\Microsoft\Windows\Temporary Internet Files\Content.Word\LATLIT_logo_mix_full_RGB.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839453" cy="923733"/>
                          </a:xfrm>
                          <a:prstGeom prst="rect">
                            <a:avLst/>
                          </a:prstGeom>
                          <a:noFill/>
                          <a:ln w="9525">
                            <a:noFill/>
                            <a:miter lim="800000"/>
                            <a:headEnd/>
                            <a:tailEnd/>
                          </a:ln>
                        </pic:spPr>
                      </pic:pic>
                    </a:graphicData>
                  </a:graphic>
                </wp:inline>
              </w:drawing>
            </w:r>
          </w:p>
        </w:tc>
        <w:tc>
          <w:tcPr>
            <w:tcW w:w="3497" w:type="dxa"/>
            <w:vAlign w:val="center"/>
          </w:tcPr>
          <w:p w14:paraId="71D84198" w14:textId="77777777" w:rsidR="00E3529C" w:rsidRDefault="00E3529C" w:rsidP="00732106">
            <w:pPr>
              <w:jc w:val="center"/>
              <w:rPr>
                <w:sz w:val="23"/>
                <w:szCs w:val="23"/>
              </w:rPr>
            </w:pPr>
            <w:r w:rsidRPr="00E3529C">
              <w:rPr>
                <w:rFonts w:ascii="Times New Roman" w:eastAsia="Times New Roman" w:hAnsi="Times New Roman" w:cs="Times New Roman"/>
                <w:noProof w:val="0"/>
                <w:sz w:val="24"/>
                <w:szCs w:val="24"/>
                <w:lang w:eastAsia="en-GB"/>
              </w:rPr>
              <w:fldChar w:fldCharType="begin"/>
            </w:r>
            <w:r w:rsidRPr="00E3529C">
              <w:rPr>
                <w:rFonts w:ascii="Times New Roman" w:eastAsia="Times New Roman" w:hAnsi="Times New Roman" w:cs="Times New Roman"/>
                <w:noProof w:val="0"/>
                <w:sz w:val="24"/>
                <w:szCs w:val="24"/>
                <w:lang w:eastAsia="en-GB"/>
              </w:rPr>
              <w:instrText xml:space="preserve"> INCLUDEPICTURE "https://www.daugavpils.lv/assets/images/daugavpils.jpg" \* MERGEFORMATINET </w:instrText>
            </w:r>
            <w:r w:rsidRPr="00E3529C">
              <w:rPr>
                <w:rFonts w:ascii="Times New Roman" w:eastAsia="Times New Roman" w:hAnsi="Times New Roman" w:cs="Times New Roman"/>
                <w:noProof w:val="0"/>
                <w:sz w:val="24"/>
                <w:szCs w:val="24"/>
                <w:lang w:eastAsia="en-GB"/>
              </w:rPr>
              <w:fldChar w:fldCharType="separate"/>
            </w:r>
            <w:r w:rsidRPr="00E3529C">
              <w:rPr>
                <w:rFonts w:ascii="Times New Roman" w:eastAsia="Times New Roman" w:hAnsi="Times New Roman" w:cs="Times New Roman"/>
                <w:sz w:val="24"/>
                <w:szCs w:val="24"/>
              </w:rPr>
              <w:drawing>
                <wp:inline distT="0" distB="0" distL="0" distR="0" wp14:anchorId="2FA7ECDE" wp14:editId="5836D7CA">
                  <wp:extent cx="2267064" cy="810126"/>
                  <wp:effectExtent l="0" t="0" r="0" b="3175"/>
                  <wp:docPr id="3" name="Picture 3" descr="Daugavpils.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lv"/>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418" b="20556"/>
                          <a:stretch/>
                        </pic:blipFill>
                        <pic:spPr bwMode="auto">
                          <a:xfrm>
                            <a:off x="0" y="0"/>
                            <a:ext cx="2353549" cy="841031"/>
                          </a:xfrm>
                          <a:prstGeom prst="rect">
                            <a:avLst/>
                          </a:prstGeom>
                          <a:noFill/>
                          <a:ln>
                            <a:noFill/>
                          </a:ln>
                          <a:extLst>
                            <a:ext uri="{53640926-AAD7-44D8-BBD7-CCE9431645EC}">
                              <a14:shadowObscured xmlns:a14="http://schemas.microsoft.com/office/drawing/2010/main"/>
                            </a:ext>
                          </a:extLst>
                        </pic:spPr>
                      </pic:pic>
                    </a:graphicData>
                  </a:graphic>
                </wp:inline>
              </w:drawing>
            </w:r>
            <w:r w:rsidRPr="00E3529C">
              <w:rPr>
                <w:rFonts w:ascii="Times New Roman" w:eastAsia="Times New Roman" w:hAnsi="Times New Roman" w:cs="Times New Roman"/>
                <w:noProof w:val="0"/>
                <w:sz w:val="24"/>
                <w:szCs w:val="24"/>
                <w:lang w:eastAsia="en-GB"/>
              </w:rPr>
              <w:fldChar w:fldCharType="end"/>
            </w:r>
          </w:p>
        </w:tc>
        <w:tc>
          <w:tcPr>
            <w:tcW w:w="3497" w:type="dxa"/>
            <w:vAlign w:val="center"/>
          </w:tcPr>
          <w:p w14:paraId="1059585C" w14:textId="77777777" w:rsidR="00E3529C" w:rsidRDefault="00E3529C" w:rsidP="00732106">
            <w:pPr>
              <w:jc w:val="center"/>
              <w:rPr>
                <w:sz w:val="23"/>
                <w:szCs w:val="23"/>
              </w:rPr>
            </w:pPr>
            <w:r w:rsidRPr="00E3529C">
              <w:rPr>
                <w:rFonts w:ascii="Times New Roman" w:eastAsia="Times New Roman" w:hAnsi="Times New Roman" w:cs="Times New Roman"/>
                <w:noProof w:val="0"/>
                <w:sz w:val="24"/>
                <w:szCs w:val="24"/>
                <w:lang w:eastAsia="en-GB"/>
              </w:rPr>
              <w:fldChar w:fldCharType="begin"/>
            </w:r>
            <w:r w:rsidRPr="00E3529C">
              <w:rPr>
                <w:rFonts w:ascii="Times New Roman" w:eastAsia="Times New Roman" w:hAnsi="Times New Roman" w:cs="Times New Roman"/>
                <w:noProof w:val="0"/>
                <w:sz w:val="24"/>
                <w:szCs w:val="24"/>
                <w:lang w:eastAsia="en-GB"/>
              </w:rPr>
              <w:instrText xml:space="preserve"> INCLUDEPICTURE "https://du.lv/wp-content/uploads/2015/12/du_gerb_krasains_lv_krasains.jpg" \* MERGEFORMATINET </w:instrText>
            </w:r>
            <w:r w:rsidRPr="00E3529C">
              <w:rPr>
                <w:rFonts w:ascii="Times New Roman" w:eastAsia="Times New Roman" w:hAnsi="Times New Roman" w:cs="Times New Roman"/>
                <w:noProof w:val="0"/>
                <w:sz w:val="24"/>
                <w:szCs w:val="24"/>
                <w:lang w:eastAsia="en-GB"/>
              </w:rPr>
              <w:fldChar w:fldCharType="separate"/>
            </w:r>
            <w:r w:rsidRPr="00E3529C">
              <w:rPr>
                <w:rFonts w:ascii="Times New Roman" w:eastAsia="Times New Roman" w:hAnsi="Times New Roman" w:cs="Times New Roman"/>
                <w:sz w:val="24"/>
                <w:szCs w:val="24"/>
              </w:rPr>
              <w:drawing>
                <wp:inline distT="0" distB="0" distL="0" distR="0" wp14:anchorId="4B0143BD" wp14:editId="0A907DF5">
                  <wp:extent cx="654751" cy="786063"/>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027" cy="848823"/>
                          </a:xfrm>
                          <a:prstGeom prst="rect">
                            <a:avLst/>
                          </a:prstGeom>
                          <a:noFill/>
                          <a:ln>
                            <a:noFill/>
                          </a:ln>
                        </pic:spPr>
                      </pic:pic>
                    </a:graphicData>
                  </a:graphic>
                </wp:inline>
              </w:drawing>
            </w:r>
            <w:r w:rsidRPr="00E3529C">
              <w:rPr>
                <w:rFonts w:ascii="Times New Roman" w:eastAsia="Times New Roman" w:hAnsi="Times New Roman" w:cs="Times New Roman"/>
                <w:noProof w:val="0"/>
                <w:sz w:val="24"/>
                <w:szCs w:val="24"/>
                <w:lang w:eastAsia="en-GB"/>
              </w:rPr>
              <w:fldChar w:fldCharType="end"/>
            </w:r>
          </w:p>
        </w:tc>
      </w:tr>
    </w:tbl>
    <w:p w14:paraId="4E601029" w14:textId="345DDF59" w:rsidR="005145E9" w:rsidRPr="002846E6" w:rsidRDefault="005145E9" w:rsidP="002846E6">
      <w:pPr>
        <w:tabs>
          <w:tab w:val="left" w:pos="4295"/>
        </w:tabs>
        <w:spacing w:after="0" w:line="240" w:lineRule="auto"/>
        <w:rPr>
          <w:rFonts w:ascii="Times New Roman" w:hAnsi="Times New Roman" w:cs="Times New Roman"/>
          <w:b/>
          <w:sz w:val="24"/>
          <w:szCs w:val="24"/>
          <w:lang w:eastAsia="lv-LV"/>
        </w:rPr>
      </w:pPr>
    </w:p>
    <w:p w14:paraId="7D102690" w14:textId="77777777" w:rsidR="002846E6" w:rsidRDefault="002846E6" w:rsidP="00966AAE">
      <w:pPr>
        <w:spacing w:after="0" w:line="240" w:lineRule="auto"/>
        <w:ind w:left="1134"/>
        <w:jc w:val="center"/>
        <w:rPr>
          <w:rFonts w:ascii="Times New Roman" w:hAnsi="Times New Roman" w:cs="Times New Roman"/>
          <w:b/>
          <w:sz w:val="24"/>
          <w:szCs w:val="24"/>
          <w:lang w:eastAsia="lv-LV"/>
        </w:rPr>
      </w:pPr>
    </w:p>
    <w:p w14:paraId="1C6D7C5B" w14:textId="57C7762B" w:rsidR="0094482D" w:rsidRPr="003D3D34" w:rsidRDefault="00011CE8" w:rsidP="00966AAE">
      <w:pPr>
        <w:spacing w:after="0" w:line="240" w:lineRule="auto"/>
        <w:ind w:left="1134"/>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ESPLANĀDES MITRĀJU DAUGAVPILĪ PLĀNOTS ATTĪSTĪT PAR NOZĪMĪGU DABAS TŪRISMA UN VIDES IZZIŅAS OBJEKTU</w:t>
      </w:r>
    </w:p>
    <w:p w14:paraId="7E2BFB0E" w14:textId="2BE2AF41" w:rsidR="003D3D34" w:rsidRPr="002846E6" w:rsidRDefault="003D3D34" w:rsidP="00FB229D">
      <w:pPr>
        <w:spacing w:after="0" w:line="240" w:lineRule="auto"/>
        <w:ind w:left="1134"/>
        <w:jc w:val="both"/>
        <w:rPr>
          <w:rFonts w:ascii="Times New Roman" w:hAnsi="Times New Roman" w:cs="Times New Roman"/>
          <w:sz w:val="24"/>
          <w:szCs w:val="24"/>
        </w:rPr>
      </w:pPr>
    </w:p>
    <w:p w14:paraId="1C24B58C" w14:textId="77777777" w:rsidR="002846E6" w:rsidRPr="00FB229D" w:rsidRDefault="002846E6" w:rsidP="00573AFD">
      <w:pPr>
        <w:spacing w:after="0" w:line="240" w:lineRule="auto"/>
        <w:rPr>
          <w:rFonts w:ascii="Times New Roman" w:hAnsi="Times New Roman" w:cs="Times New Roman"/>
          <w:sz w:val="24"/>
          <w:szCs w:val="24"/>
          <w:lang w:val="la-Latn"/>
        </w:rPr>
      </w:pPr>
    </w:p>
    <w:p w14:paraId="3F98E6A8" w14:textId="19D39A22" w:rsidR="002907B6" w:rsidRDefault="00FB229D" w:rsidP="00FB229D">
      <w:pPr>
        <w:spacing w:after="0" w:line="240" w:lineRule="auto"/>
        <w:ind w:left="1134"/>
        <w:jc w:val="both"/>
        <w:rPr>
          <w:rFonts w:ascii="Times New Roman" w:hAnsi="Times New Roman" w:cs="Times New Roman"/>
          <w:sz w:val="24"/>
          <w:szCs w:val="24"/>
          <w:lang w:val="lv-LV"/>
        </w:rPr>
      </w:pPr>
      <w:r w:rsidRPr="00FB229D">
        <w:rPr>
          <w:rFonts w:ascii="Times New Roman" w:hAnsi="Times New Roman" w:cs="Times New Roman"/>
          <w:sz w:val="24"/>
          <w:szCs w:val="24"/>
          <w:lang w:val="la-Latn"/>
        </w:rPr>
        <w:t xml:space="preserve">Daugavpils pilsētas dome </w:t>
      </w:r>
      <w:r w:rsidR="002846E6">
        <w:rPr>
          <w:rFonts w:ascii="Times New Roman" w:hAnsi="Times New Roman" w:cs="Times New Roman"/>
          <w:sz w:val="24"/>
          <w:szCs w:val="24"/>
          <w:lang w:val="lv-LV"/>
        </w:rPr>
        <w:t>sadarbībā</w:t>
      </w:r>
      <w:r w:rsidRPr="00FB229D">
        <w:rPr>
          <w:rFonts w:ascii="Times New Roman" w:hAnsi="Times New Roman" w:cs="Times New Roman"/>
          <w:sz w:val="24"/>
          <w:szCs w:val="24"/>
          <w:lang w:val="la-Latn"/>
        </w:rPr>
        <w:t xml:space="preserve"> ar Anīkšču reģiona pašvaldības administrāciju </w:t>
      </w:r>
      <w:r w:rsidR="002846E6">
        <w:rPr>
          <w:rFonts w:ascii="Times New Roman" w:hAnsi="Times New Roman" w:cs="Times New Roman"/>
          <w:sz w:val="24"/>
          <w:szCs w:val="24"/>
          <w:lang w:val="lv-LV"/>
        </w:rPr>
        <w:t xml:space="preserve">2020. gadā uzsāka kopīga </w:t>
      </w:r>
      <w:r w:rsidR="002846E6" w:rsidRPr="00FB229D">
        <w:rPr>
          <w:rFonts w:ascii="Times New Roman" w:hAnsi="Times New Roman" w:cs="Times New Roman"/>
          <w:sz w:val="24"/>
          <w:szCs w:val="24"/>
          <w:lang w:val="la-Latn"/>
        </w:rPr>
        <w:t xml:space="preserve">Interreg V-A Latvijas – Lietuvas pārrobežu sadarbības programmas </w:t>
      </w:r>
      <w:r w:rsidR="002846E6">
        <w:rPr>
          <w:rFonts w:ascii="Times New Roman" w:hAnsi="Times New Roman" w:cs="Times New Roman"/>
          <w:sz w:val="24"/>
          <w:szCs w:val="24"/>
          <w:lang w:val="lv-LV"/>
        </w:rPr>
        <w:t>projekta</w:t>
      </w:r>
      <w:r w:rsidR="002846E6" w:rsidRPr="00FB229D">
        <w:rPr>
          <w:rFonts w:ascii="Times New Roman" w:hAnsi="Times New Roman" w:cs="Times New Roman"/>
          <w:sz w:val="24"/>
          <w:szCs w:val="24"/>
          <w:lang w:val="la-Latn"/>
        </w:rPr>
        <w:t xml:space="preserve"> “Pilsētvides mitrāju pārvaldība Latvijas-Lietuvas pārrobežu reģionā”</w:t>
      </w:r>
      <w:r w:rsidR="002846E6">
        <w:rPr>
          <w:rFonts w:ascii="Times New Roman" w:hAnsi="Times New Roman" w:cs="Times New Roman"/>
          <w:sz w:val="24"/>
          <w:szCs w:val="24"/>
          <w:lang w:val="lv-LV"/>
        </w:rPr>
        <w:t xml:space="preserve"> </w:t>
      </w:r>
      <w:r w:rsidRPr="00FB229D">
        <w:rPr>
          <w:rFonts w:ascii="Times New Roman" w:hAnsi="Times New Roman" w:cs="Times New Roman"/>
          <w:sz w:val="24"/>
          <w:szCs w:val="24"/>
          <w:lang w:val="la-Latn"/>
        </w:rPr>
        <w:t xml:space="preserve">īstenošanu. </w:t>
      </w:r>
      <w:r w:rsidR="002846E6" w:rsidRPr="00FB229D">
        <w:rPr>
          <w:rFonts w:ascii="Times New Roman" w:hAnsi="Times New Roman" w:cs="Times New Roman"/>
          <w:sz w:val="24"/>
          <w:szCs w:val="24"/>
          <w:lang w:val="la-Latn"/>
        </w:rPr>
        <w:t xml:space="preserve">Projekta </w:t>
      </w:r>
      <w:r w:rsidR="00C153AB" w:rsidRPr="00C153AB">
        <w:rPr>
          <w:rFonts w:ascii="Times New Roman" w:hAnsi="Times New Roman" w:cs="Times New Roman"/>
          <w:sz w:val="24"/>
          <w:szCs w:val="24"/>
          <w:lang w:val="la-Latn"/>
        </w:rPr>
        <w:t>“</w:t>
      </w:r>
      <w:r w:rsidR="00C153AB" w:rsidRPr="00C153AB">
        <w:rPr>
          <w:rFonts w:ascii="Times New Roman" w:hAnsi="Times New Roman" w:cs="Times New Roman"/>
          <w:b/>
          <w:bCs/>
          <w:sz w:val="24"/>
          <w:szCs w:val="24"/>
        </w:rPr>
        <w:t> </w:t>
      </w:r>
      <w:r w:rsidR="00C153AB" w:rsidRPr="00C153AB">
        <w:rPr>
          <w:rFonts w:ascii="Times New Roman" w:hAnsi="Times New Roman" w:cs="Times New Roman"/>
          <w:b/>
          <w:bCs/>
          <w:sz w:val="24"/>
          <w:szCs w:val="24"/>
          <w:lang w:val="la-Latn"/>
        </w:rPr>
        <w:t>Pilsētvides mitrāju pārvaldība Latvij</w:t>
      </w:r>
      <w:r w:rsidR="00C153AB" w:rsidRPr="00C153AB">
        <w:rPr>
          <w:rFonts w:ascii="Times New Roman" w:hAnsi="Times New Roman" w:cs="Times New Roman"/>
          <w:b/>
          <w:bCs/>
          <w:sz w:val="24"/>
          <w:szCs w:val="24"/>
        </w:rPr>
        <w:t>as – Lietuvas pārrobežu reģionā</w:t>
      </w:r>
      <w:r w:rsidR="00C153AB" w:rsidRPr="00C153AB">
        <w:rPr>
          <w:rFonts w:ascii="Times New Roman" w:hAnsi="Times New Roman" w:cs="Times New Roman"/>
          <w:b/>
          <w:bCs/>
          <w:sz w:val="24"/>
          <w:szCs w:val="24"/>
          <w:lang w:val="la-Latn"/>
        </w:rPr>
        <w:t xml:space="preserve"> / Urb-Area</w:t>
      </w:r>
      <w:r w:rsidR="00C153AB" w:rsidRPr="00C153AB">
        <w:rPr>
          <w:rFonts w:ascii="Times New Roman" w:hAnsi="Times New Roman" w:cs="Times New Roman"/>
          <w:sz w:val="24"/>
          <w:szCs w:val="24"/>
          <w:lang w:val="la-Latn"/>
        </w:rPr>
        <w:t>”, LLI-</w:t>
      </w:r>
      <w:r w:rsidR="00C153AB">
        <w:rPr>
          <w:rFonts w:ascii="Times New Roman" w:hAnsi="Times New Roman" w:cs="Times New Roman"/>
          <w:sz w:val="24"/>
          <w:szCs w:val="24"/>
          <w:lang w:val="lv-LV"/>
        </w:rPr>
        <w:t xml:space="preserve">472 </w:t>
      </w:r>
      <w:r w:rsidR="002846E6" w:rsidRPr="00FB229D">
        <w:rPr>
          <w:rFonts w:ascii="Times New Roman" w:hAnsi="Times New Roman" w:cs="Times New Roman"/>
          <w:sz w:val="24"/>
          <w:szCs w:val="24"/>
          <w:lang w:val="la-Latn"/>
        </w:rPr>
        <w:t>mērķis ir izstrādāt jaunu un efektīvu pieeju kopīgai pilsētu mitrāju pārrobežu pārvaldība</w:t>
      </w:r>
      <w:r w:rsidR="002907B6">
        <w:rPr>
          <w:rFonts w:ascii="Times New Roman" w:hAnsi="Times New Roman" w:cs="Times New Roman"/>
          <w:sz w:val="24"/>
          <w:szCs w:val="24"/>
          <w:lang w:val="lv-LV"/>
        </w:rPr>
        <w:t xml:space="preserve">i. </w:t>
      </w:r>
    </w:p>
    <w:p w14:paraId="7114D803" w14:textId="47AFDB8F" w:rsidR="00023F34" w:rsidRDefault="00023F34" w:rsidP="00FB229D">
      <w:pPr>
        <w:spacing w:after="0" w:line="240" w:lineRule="auto"/>
        <w:ind w:left="1134"/>
        <w:jc w:val="both"/>
        <w:rPr>
          <w:rFonts w:ascii="Times New Roman" w:hAnsi="Times New Roman" w:cs="Times New Roman"/>
          <w:sz w:val="24"/>
          <w:szCs w:val="24"/>
          <w:lang w:val="lv-LV"/>
        </w:rPr>
      </w:pPr>
      <w:bookmarkStart w:id="0" w:name="_GoBack"/>
      <w:bookmarkEnd w:id="0"/>
    </w:p>
    <w:p w14:paraId="2E78B492" w14:textId="1AD90E75" w:rsidR="00CD277B" w:rsidRPr="001567B5" w:rsidRDefault="005063E5" w:rsidP="005063E5">
      <w:pPr>
        <w:spacing w:line="240" w:lineRule="auto"/>
        <w:ind w:left="1134"/>
        <w:jc w:val="both"/>
        <w:rPr>
          <w:rFonts w:ascii="Times New Roman" w:hAnsi="Times New Roman" w:cs="Times New Roman"/>
          <w:sz w:val="24"/>
          <w:szCs w:val="24"/>
          <w:lang w:val="lv-LV"/>
        </w:rPr>
      </w:pPr>
      <w:r w:rsidRPr="005063E5">
        <w:rPr>
          <w:rFonts w:ascii="Times New Roman" w:hAnsi="Times New Roman" w:cs="Times New Roman"/>
          <w:sz w:val="24"/>
          <w:szCs w:val="24"/>
          <w:lang w:val="lv-LV"/>
        </w:rPr>
        <w:t xml:space="preserve">Kā viena no projekta mērķteritorijām ir izvēlēts </w:t>
      </w:r>
      <w:r w:rsidR="00023F34" w:rsidRPr="005063E5">
        <w:rPr>
          <w:rFonts w:ascii="Times New Roman" w:hAnsi="Times New Roman" w:cs="Times New Roman"/>
          <w:sz w:val="24"/>
          <w:szCs w:val="24"/>
          <w:lang w:val="lv-LV"/>
        </w:rPr>
        <w:t>Esplanādes mitrāj</w:t>
      </w:r>
      <w:r w:rsidRPr="005063E5">
        <w:rPr>
          <w:rFonts w:ascii="Times New Roman" w:hAnsi="Times New Roman" w:cs="Times New Roman"/>
          <w:sz w:val="24"/>
          <w:szCs w:val="24"/>
          <w:lang w:val="lv-LV"/>
        </w:rPr>
        <w:t>s</w:t>
      </w:r>
      <w:r>
        <w:rPr>
          <w:rFonts w:ascii="Times New Roman" w:hAnsi="Times New Roman" w:cs="Times New Roman"/>
          <w:sz w:val="24"/>
          <w:szCs w:val="24"/>
          <w:lang w:val="lv-LV"/>
        </w:rPr>
        <w:t>, kas izvietots Daugavpils pilsētas centrālajā daļā</w:t>
      </w:r>
      <w:r w:rsidRPr="005063E5">
        <w:rPr>
          <w:rFonts w:ascii="Times New Roman" w:hAnsi="Times New Roman" w:cs="Times New Roman"/>
          <w:sz w:val="24"/>
          <w:szCs w:val="24"/>
          <w:lang w:val="lv-LV"/>
        </w:rPr>
        <w:t>. Esplanādes mitrāja teritorija</w:t>
      </w:r>
      <w:r>
        <w:rPr>
          <w:rFonts w:ascii="Times New Roman" w:hAnsi="Times New Roman" w:cs="Times New Roman"/>
          <w:sz w:val="24"/>
          <w:szCs w:val="24"/>
          <w:lang w:val="lv-LV"/>
        </w:rPr>
        <w:t xml:space="preserve">s hidroloģisko režīmu </w:t>
      </w:r>
      <w:r w:rsidR="00023F34" w:rsidRPr="005063E5">
        <w:rPr>
          <w:rFonts w:ascii="Times New Roman" w:hAnsi="Times New Roman" w:cs="Times New Roman"/>
          <w:sz w:val="24"/>
          <w:szCs w:val="24"/>
          <w:lang w:val="lv-LV"/>
        </w:rPr>
        <w:t xml:space="preserve">pirms Daugavpils aizsargdambja uzcelšanas 1830.–1841. g., noteica Daugavas un tās pietekas Šuņupes ūdens līmeņa sezonālās svārstības.  </w:t>
      </w:r>
      <w:r w:rsidR="00023F34" w:rsidRPr="001567B5">
        <w:rPr>
          <w:rFonts w:ascii="Times New Roman" w:hAnsi="Times New Roman" w:cs="Times New Roman"/>
          <w:sz w:val="24"/>
          <w:szCs w:val="24"/>
          <w:lang w:val="lv-LV"/>
        </w:rPr>
        <w:t xml:space="preserve">Esplanādes mitrāja teritorijā vēsturiski bija izveidojusies upju palieņu kompleksiem raksturīgā bioloģiskā daudzveidība. Līdz mūsdienām saglabājies Šuņupes tecējums un savienojums ar Šuņezeru, tomēr pilsētas attīstības gaitā būtiski mainījies vietas dabiskais hidroloģiskais režīms. Pilsētas attīstības rezultātā ir mainīta gan Šuņupes dabiskā gultne, gan traucēts tās tecējums. Mūsdienās veidojusies fragmentēta upes ainava, kura esošā situācijā vizuāli </w:t>
      </w:r>
      <w:r w:rsidR="00BC4CEC" w:rsidRPr="001567B5">
        <w:rPr>
          <w:rFonts w:ascii="Times New Roman" w:hAnsi="Times New Roman" w:cs="Times New Roman"/>
          <w:sz w:val="24"/>
          <w:szCs w:val="24"/>
          <w:lang w:val="lv-LV"/>
        </w:rPr>
        <w:t xml:space="preserve">vairs </w:t>
      </w:r>
      <w:r w:rsidR="00023F34" w:rsidRPr="001567B5">
        <w:rPr>
          <w:rFonts w:ascii="Times New Roman" w:hAnsi="Times New Roman" w:cs="Times New Roman"/>
          <w:sz w:val="24"/>
          <w:szCs w:val="24"/>
          <w:lang w:val="lv-LV"/>
        </w:rPr>
        <w:t xml:space="preserve">nav uztverama kā vēsturiski dabiskas upes ainava. Tomēr neskatoties uz vides būtiskām pārmaiņām, vieta saglabājusi tās vēsturiski dabisko raksturu, kas nākotnē būtu </w:t>
      </w:r>
      <w:r w:rsidRPr="001567B5">
        <w:rPr>
          <w:rFonts w:ascii="Times New Roman" w:hAnsi="Times New Roman" w:cs="Times New Roman"/>
          <w:sz w:val="24"/>
          <w:szCs w:val="24"/>
          <w:lang w:val="lv-LV"/>
        </w:rPr>
        <w:t>saglabājama</w:t>
      </w:r>
      <w:r w:rsidR="00023F34" w:rsidRPr="001567B5">
        <w:rPr>
          <w:rFonts w:ascii="Times New Roman" w:hAnsi="Times New Roman" w:cs="Times New Roman"/>
          <w:sz w:val="24"/>
          <w:szCs w:val="24"/>
          <w:lang w:val="lv-LV"/>
        </w:rPr>
        <w:t xml:space="preserve"> ne tikai Esplanādes mitrāja kontekstā, bet arī visas Šuņupes ainavas kontekstā.</w:t>
      </w:r>
      <w:r w:rsidRPr="001567B5">
        <w:rPr>
          <w:rFonts w:ascii="Times New Roman" w:hAnsi="Times New Roman" w:cs="Times New Roman"/>
          <w:sz w:val="24"/>
          <w:szCs w:val="24"/>
          <w:lang w:val="lv-LV"/>
        </w:rPr>
        <w:t xml:space="preserve"> </w:t>
      </w:r>
    </w:p>
    <w:p w14:paraId="03EC1118" w14:textId="54CD250F" w:rsidR="00CD277B" w:rsidRDefault="00CD277B" w:rsidP="00571394">
      <w:pPr>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00118BC0" wp14:editId="308503BD">
            <wp:extent cx="5586513" cy="372434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6805" cy="3744537"/>
                    </a:xfrm>
                    <a:prstGeom prst="rect">
                      <a:avLst/>
                    </a:prstGeom>
                  </pic:spPr>
                </pic:pic>
              </a:graphicData>
            </a:graphic>
          </wp:inline>
        </w:drawing>
      </w:r>
    </w:p>
    <w:p w14:paraId="5D13A3B0" w14:textId="42E1CCDE" w:rsidR="00571394" w:rsidRPr="00571394" w:rsidRDefault="00571394" w:rsidP="00571394">
      <w:pPr>
        <w:spacing w:after="0" w:line="240" w:lineRule="auto"/>
        <w:ind w:left="1134"/>
        <w:jc w:val="center"/>
        <w:rPr>
          <w:rFonts w:ascii="Times New Roman" w:hAnsi="Times New Roman" w:cs="Times New Roman"/>
          <w:i/>
          <w:iCs/>
          <w:sz w:val="20"/>
          <w:szCs w:val="20"/>
        </w:rPr>
      </w:pPr>
      <w:r w:rsidRPr="00571394">
        <w:rPr>
          <w:rFonts w:ascii="Times New Roman" w:hAnsi="Times New Roman" w:cs="Times New Roman"/>
          <w:i/>
          <w:iCs/>
          <w:sz w:val="20"/>
          <w:szCs w:val="20"/>
        </w:rPr>
        <w:t>Esplanādes mitrājs no putna lidojuma (Foto: D. Lazdāns)</w:t>
      </w:r>
    </w:p>
    <w:p w14:paraId="69648B5B" w14:textId="77777777" w:rsidR="00CD277B" w:rsidRDefault="00CD277B" w:rsidP="005063E5">
      <w:pPr>
        <w:spacing w:line="240" w:lineRule="auto"/>
        <w:ind w:left="1134"/>
        <w:jc w:val="both"/>
        <w:rPr>
          <w:rFonts w:ascii="Times New Roman" w:hAnsi="Times New Roman" w:cs="Times New Roman"/>
          <w:sz w:val="24"/>
          <w:szCs w:val="24"/>
        </w:rPr>
      </w:pPr>
    </w:p>
    <w:p w14:paraId="16866186" w14:textId="77777777" w:rsidR="00CD277B" w:rsidRDefault="00CD277B" w:rsidP="005063E5">
      <w:pPr>
        <w:spacing w:line="240" w:lineRule="auto"/>
        <w:ind w:left="1134"/>
        <w:jc w:val="both"/>
        <w:rPr>
          <w:rFonts w:ascii="Times New Roman" w:hAnsi="Times New Roman" w:cs="Times New Roman"/>
          <w:sz w:val="24"/>
          <w:szCs w:val="24"/>
        </w:rPr>
      </w:pPr>
    </w:p>
    <w:p w14:paraId="5ACB8695" w14:textId="3AEA1DBE" w:rsidR="00A55463" w:rsidRDefault="00A55463" w:rsidP="00A55463">
      <w:pPr>
        <w:spacing w:after="0" w:line="240" w:lineRule="auto"/>
        <w:ind w:left="1134"/>
        <w:jc w:val="both"/>
        <w:rPr>
          <w:rFonts w:ascii="Times New Roman" w:hAnsi="Times New Roman" w:cs="Times New Roman"/>
          <w:sz w:val="24"/>
          <w:szCs w:val="24"/>
          <w:lang w:val="lv-LV"/>
        </w:rPr>
      </w:pPr>
    </w:p>
    <w:p w14:paraId="347E74FC" w14:textId="77777777" w:rsidR="00A55463" w:rsidRDefault="00A55463" w:rsidP="00A55463">
      <w:pPr>
        <w:spacing w:after="0" w:line="240" w:lineRule="auto"/>
        <w:ind w:left="1134"/>
        <w:jc w:val="both"/>
        <w:rPr>
          <w:rFonts w:ascii="Times New Roman" w:hAnsi="Times New Roman" w:cs="Times New Roman"/>
          <w:sz w:val="24"/>
          <w:szCs w:val="24"/>
          <w:lang w:val="lv-LV"/>
        </w:rPr>
      </w:pPr>
    </w:p>
    <w:p w14:paraId="2DD9FB57" w14:textId="369EED03" w:rsidR="00E922AA" w:rsidRDefault="00CB009F" w:rsidP="00BC4CEC">
      <w:pPr>
        <w:spacing w:after="0" w:line="240" w:lineRule="auto"/>
        <w:ind w:left="1134"/>
        <w:jc w:val="both"/>
        <w:rPr>
          <w:rFonts w:ascii="Times New Roman" w:hAnsi="Times New Roman" w:cs="Times New Roman"/>
          <w:sz w:val="24"/>
          <w:szCs w:val="24"/>
          <w:lang w:val="lv-LV"/>
        </w:rPr>
      </w:pPr>
      <w:r w:rsidRPr="00CB009F">
        <w:rPr>
          <w:rFonts w:ascii="Times New Roman" w:hAnsi="Times New Roman" w:cs="Times New Roman"/>
          <w:sz w:val="24"/>
          <w:szCs w:val="24"/>
          <w:lang w:val="lv-LV"/>
        </w:rPr>
        <w:t xml:space="preserve">Esplanādes mitrājam piegulošā teritorija jau pašlaik </w:t>
      </w:r>
      <w:r w:rsidR="00011CE8" w:rsidRPr="00011CE8">
        <w:rPr>
          <w:rFonts w:ascii="Times New Roman" w:hAnsi="Times New Roman" w:cs="Times New Roman"/>
          <w:sz w:val="24"/>
          <w:szCs w:val="24"/>
          <w:lang w:val="lv-LV"/>
        </w:rPr>
        <w:t>ir nozīmīg</w:t>
      </w:r>
      <w:r w:rsidRPr="00CB009F">
        <w:rPr>
          <w:rFonts w:ascii="Times New Roman" w:hAnsi="Times New Roman" w:cs="Times New Roman"/>
          <w:sz w:val="24"/>
          <w:szCs w:val="24"/>
          <w:lang w:val="lv-LV"/>
        </w:rPr>
        <w:t>a</w:t>
      </w:r>
      <w:r w:rsidR="00011CE8" w:rsidRPr="00011CE8">
        <w:rPr>
          <w:rFonts w:ascii="Times New Roman" w:hAnsi="Times New Roman" w:cs="Times New Roman"/>
          <w:sz w:val="24"/>
          <w:szCs w:val="24"/>
          <w:lang w:val="lv-LV"/>
        </w:rPr>
        <w:t xml:space="preserve"> atpūtas zona, </w:t>
      </w:r>
      <w:r w:rsidRPr="00CB009F">
        <w:rPr>
          <w:rFonts w:ascii="Times New Roman" w:hAnsi="Times New Roman" w:cs="Times New Roman"/>
          <w:sz w:val="24"/>
          <w:szCs w:val="24"/>
          <w:lang w:val="lv-LV"/>
        </w:rPr>
        <w:t>tomēr</w:t>
      </w:r>
      <w:r w:rsidR="00011CE8" w:rsidRPr="00011CE8">
        <w:rPr>
          <w:rFonts w:ascii="Times New Roman" w:hAnsi="Times New Roman" w:cs="Times New Roman"/>
          <w:sz w:val="24"/>
          <w:szCs w:val="24"/>
          <w:lang w:val="lv-LV"/>
        </w:rPr>
        <w:t xml:space="preserve"> š</w:t>
      </w:r>
      <w:r w:rsidRPr="00CB009F">
        <w:rPr>
          <w:rFonts w:ascii="Times New Roman" w:hAnsi="Times New Roman" w:cs="Times New Roman"/>
          <w:sz w:val="24"/>
          <w:szCs w:val="24"/>
          <w:lang w:val="lv-LV"/>
        </w:rPr>
        <w:t>ai</w:t>
      </w:r>
      <w:r w:rsidR="00011CE8" w:rsidRPr="00011CE8">
        <w:rPr>
          <w:rFonts w:ascii="Times New Roman" w:hAnsi="Times New Roman" w:cs="Times New Roman"/>
          <w:sz w:val="24"/>
          <w:szCs w:val="24"/>
          <w:lang w:val="lv-LV"/>
        </w:rPr>
        <w:t xml:space="preserve"> </w:t>
      </w:r>
      <w:r w:rsidRPr="00CB009F">
        <w:rPr>
          <w:rFonts w:ascii="Times New Roman" w:hAnsi="Times New Roman" w:cs="Times New Roman"/>
          <w:sz w:val="24"/>
          <w:szCs w:val="24"/>
          <w:lang w:val="lv-LV"/>
        </w:rPr>
        <w:t xml:space="preserve">teritorijai ir augsts potenciāls, lai nākotnē </w:t>
      </w:r>
      <w:r>
        <w:rPr>
          <w:rFonts w:ascii="Times New Roman" w:hAnsi="Times New Roman" w:cs="Times New Roman"/>
          <w:sz w:val="24"/>
          <w:szCs w:val="24"/>
          <w:lang w:val="lv-LV"/>
        </w:rPr>
        <w:t>attīstītos par</w:t>
      </w:r>
      <w:r w:rsidR="00011CE8" w:rsidRPr="00011CE8">
        <w:rPr>
          <w:rFonts w:ascii="Times New Roman" w:hAnsi="Times New Roman" w:cs="Times New Roman"/>
          <w:sz w:val="24"/>
          <w:szCs w:val="24"/>
          <w:lang w:val="lv-LV"/>
        </w:rPr>
        <w:t xml:space="preserve"> unikālu </w:t>
      </w:r>
      <w:r>
        <w:rPr>
          <w:rFonts w:ascii="Times New Roman" w:hAnsi="Times New Roman" w:cs="Times New Roman"/>
          <w:sz w:val="24"/>
          <w:szCs w:val="24"/>
          <w:lang w:val="lv-LV"/>
        </w:rPr>
        <w:t xml:space="preserve">dabas tūrisma un vides izziņas teritoriju. </w:t>
      </w:r>
      <w:r w:rsidR="00A55463">
        <w:rPr>
          <w:rFonts w:ascii="Times New Roman" w:hAnsi="Times New Roman" w:cs="Times New Roman"/>
          <w:sz w:val="24"/>
          <w:szCs w:val="24"/>
          <w:lang w:val="lv-LV"/>
        </w:rPr>
        <w:t>Neskatoties uz augsto antropogēno slodzi Esplanādes mitrāj</w:t>
      </w:r>
      <w:r w:rsidR="00BC4CEC">
        <w:rPr>
          <w:rFonts w:ascii="Times New Roman" w:hAnsi="Times New Roman" w:cs="Times New Roman"/>
          <w:sz w:val="24"/>
          <w:szCs w:val="24"/>
          <w:lang w:val="lv-LV"/>
        </w:rPr>
        <w:t>am</w:t>
      </w:r>
      <w:r w:rsidR="00A55463">
        <w:rPr>
          <w:rFonts w:ascii="Times New Roman" w:hAnsi="Times New Roman" w:cs="Times New Roman"/>
          <w:sz w:val="24"/>
          <w:szCs w:val="24"/>
          <w:lang w:val="lv-LV"/>
        </w:rPr>
        <w:t xml:space="preserve"> ir </w:t>
      </w:r>
      <w:r w:rsidR="00A55463" w:rsidRPr="00571394">
        <w:rPr>
          <w:rFonts w:ascii="Times New Roman" w:hAnsi="Times New Roman" w:cs="Times New Roman"/>
          <w:sz w:val="24"/>
          <w:szCs w:val="24"/>
          <w:lang w:val="lv-LV"/>
        </w:rPr>
        <w:t>raksturīga pilsētvidei netipiski augsta bioloģiskā daudzveidība. Esplanādes mitrāja nozīmīgākā vērtība ir lielo ķīru</w:t>
      </w:r>
      <w:r w:rsidR="00A55463" w:rsidRPr="00571394">
        <w:rPr>
          <w:rFonts w:ascii="Times New Roman" w:hAnsi="Times New Roman" w:cs="Times New Roman"/>
          <w:b/>
          <w:bCs/>
          <w:sz w:val="24"/>
          <w:szCs w:val="24"/>
          <w:lang w:val="lv-LV"/>
        </w:rPr>
        <w:t xml:space="preserve"> </w:t>
      </w:r>
      <w:r w:rsidR="00A55463" w:rsidRPr="00571394">
        <w:rPr>
          <w:rFonts w:ascii="Times New Roman" w:hAnsi="Times New Roman" w:cs="Times New Roman"/>
          <w:sz w:val="24"/>
          <w:szCs w:val="24"/>
          <w:lang w:val="lv-LV"/>
        </w:rPr>
        <w:t xml:space="preserve">kolonija, kurā ik gadu ligzdo no 1000 līdz 2000 lielo ķīru pāri. </w:t>
      </w:r>
      <w:r w:rsidR="00A55463">
        <w:rPr>
          <w:rFonts w:ascii="Times New Roman" w:hAnsi="Times New Roman" w:cs="Times New Roman"/>
          <w:sz w:val="24"/>
          <w:szCs w:val="24"/>
          <w:lang w:val="lv-LV"/>
        </w:rPr>
        <w:t xml:space="preserve">Teritorija ir nozīmīga arī daudzu citu aizsargājamo un reto sugu dzīvotne. </w:t>
      </w:r>
      <w:r w:rsidR="00A55463" w:rsidRPr="00571394">
        <w:rPr>
          <w:rFonts w:ascii="Times New Roman" w:hAnsi="Times New Roman" w:cs="Times New Roman"/>
          <w:sz w:val="24"/>
          <w:szCs w:val="24"/>
          <w:lang w:val="lv-LV"/>
        </w:rPr>
        <w:t xml:space="preserve">Kopumā Esplanādes mitrājā un tam piegulošajā teritorijā projekta ietvaros veiktajos pētījumos konstatētas </w:t>
      </w:r>
      <w:r w:rsidR="00A55463" w:rsidRPr="00011CE8">
        <w:rPr>
          <w:rFonts w:ascii="Times New Roman" w:hAnsi="Times New Roman" w:cs="Times New Roman"/>
          <w:sz w:val="24"/>
          <w:szCs w:val="24"/>
          <w:lang w:val="lv-LV"/>
        </w:rPr>
        <w:t xml:space="preserve">22 īpaši aizsargājamās vai citādi no dabas </w:t>
      </w:r>
      <w:r w:rsidR="00A55463" w:rsidRPr="00CB009F">
        <w:rPr>
          <w:rFonts w:ascii="Times New Roman" w:hAnsi="Times New Roman" w:cs="Times New Roman"/>
          <w:sz w:val="24"/>
          <w:szCs w:val="24"/>
          <w:lang w:val="lv-LV"/>
        </w:rPr>
        <w:t>aizsardzības viedokļa nozīmīgas sugas.</w:t>
      </w:r>
      <w:r w:rsidR="00E922AA">
        <w:rPr>
          <w:rFonts w:ascii="Times New Roman" w:hAnsi="Times New Roman" w:cs="Times New Roman"/>
          <w:sz w:val="24"/>
          <w:szCs w:val="24"/>
          <w:lang w:val="lv-LV"/>
        </w:rPr>
        <w:t xml:space="preserve"> </w:t>
      </w:r>
    </w:p>
    <w:p w14:paraId="7BAA13BE" w14:textId="77777777" w:rsidR="00E922AA" w:rsidRDefault="00E922AA" w:rsidP="00BC4CEC">
      <w:pPr>
        <w:spacing w:after="0" w:line="240" w:lineRule="auto"/>
        <w:ind w:left="1134"/>
        <w:jc w:val="both"/>
        <w:rPr>
          <w:rFonts w:ascii="Times New Roman" w:hAnsi="Times New Roman" w:cs="Times New Roman"/>
          <w:sz w:val="24"/>
          <w:szCs w:val="24"/>
          <w:lang w:val="lv-LV"/>
        </w:rPr>
      </w:pPr>
    </w:p>
    <w:p w14:paraId="49DB8DE7" w14:textId="23E5F925" w:rsidR="00BC4CEC" w:rsidRDefault="00E922AA" w:rsidP="00212685">
      <w:pPr>
        <w:spacing w:after="0" w:line="240" w:lineRule="auto"/>
        <w:ind w:left="1134"/>
        <w:jc w:val="both"/>
        <w:rPr>
          <w:rFonts w:ascii="Times New Roman" w:hAnsi="Times New Roman" w:cs="Times New Roman"/>
          <w:sz w:val="24"/>
          <w:szCs w:val="24"/>
          <w:lang w:val="lv-LV"/>
        </w:rPr>
      </w:pPr>
      <w:r>
        <w:rPr>
          <w:rFonts w:ascii="Times New Roman" w:hAnsi="Times New Roman" w:cs="Times New Roman"/>
          <w:sz w:val="24"/>
          <w:szCs w:val="24"/>
          <w:lang w:val="lv-LV"/>
        </w:rPr>
        <w:t>Esplanādes mitrājam raksturīgā bioloģiskā daudzveidība ir būtisks  priekšnosacījums, lai mitrāja teritorija nākotnē nodrošinātu plānotas vides izziņas funkcijas, tomēr plānojot teritorijas attīstību ilgtermiņā nepieciešams ņemt vērā, ka nepārdomāta jaunas infrastruktūras izveidošana var negatīvi ietekmēt teritorijā sastopmās dabas vērt</w:t>
      </w:r>
      <w:r w:rsidR="00212685">
        <w:rPr>
          <w:rFonts w:ascii="Times New Roman" w:hAnsi="Times New Roman" w:cs="Times New Roman"/>
          <w:sz w:val="24"/>
          <w:szCs w:val="24"/>
          <w:lang w:val="lv-LV"/>
        </w:rPr>
        <w:t>ī</w:t>
      </w:r>
      <w:r>
        <w:rPr>
          <w:rFonts w:ascii="Times New Roman" w:hAnsi="Times New Roman" w:cs="Times New Roman"/>
          <w:sz w:val="24"/>
          <w:szCs w:val="24"/>
          <w:lang w:val="lv-LV"/>
        </w:rPr>
        <w:t>bas.</w:t>
      </w:r>
      <w:r w:rsidR="00212685">
        <w:rPr>
          <w:rFonts w:ascii="Times New Roman" w:hAnsi="Times New Roman" w:cs="Times New Roman"/>
          <w:sz w:val="24"/>
          <w:szCs w:val="24"/>
          <w:lang w:val="lv-LV"/>
        </w:rPr>
        <w:t xml:space="preserve"> </w:t>
      </w:r>
      <w:r w:rsidR="00BC4CEC" w:rsidRPr="00BC4CEC">
        <w:rPr>
          <w:rFonts w:ascii="Times New Roman" w:hAnsi="Times New Roman" w:cs="Times New Roman"/>
          <w:color w:val="000000" w:themeColor="text1"/>
          <w:sz w:val="24"/>
          <w:szCs w:val="24"/>
          <w:lang w:val="lv-LV"/>
        </w:rPr>
        <w:t xml:space="preserve">Esplanādes mitrājā </w:t>
      </w:r>
      <w:r w:rsidR="00212685">
        <w:rPr>
          <w:rFonts w:ascii="Times New Roman" w:hAnsi="Times New Roman" w:cs="Times New Roman"/>
          <w:color w:val="000000" w:themeColor="text1"/>
          <w:sz w:val="24"/>
          <w:szCs w:val="24"/>
          <w:lang w:val="lv-LV"/>
        </w:rPr>
        <w:t>plānotās</w:t>
      </w:r>
      <w:r w:rsidR="00BC4CEC" w:rsidRPr="00BC4CEC">
        <w:rPr>
          <w:rFonts w:ascii="Times New Roman" w:hAnsi="Times New Roman" w:cs="Times New Roman"/>
          <w:color w:val="000000" w:themeColor="text1"/>
          <w:sz w:val="24"/>
          <w:szCs w:val="24"/>
          <w:lang w:val="lv-LV"/>
        </w:rPr>
        <w:t xml:space="preserve"> infrastruktūras izbūves un ekspluatācijas </w:t>
      </w:r>
      <w:r w:rsidR="00212685">
        <w:rPr>
          <w:rFonts w:ascii="Times New Roman" w:hAnsi="Times New Roman" w:cs="Times New Roman"/>
          <w:color w:val="000000" w:themeColor="text1"/>
          <w:sz w:val="24"/>
          <w:szCs w:val="24"/>
          <w:lang w:val="lv-LV"/>
        </w:rPr>
        <w:t xml:space="preserve">iespējamās negatīvās </w:t>
      </w:r>
      <w:r w:rsidR="00BC4CEC" w:rsidRPr="00BC4CEC">
        <w:rPr>
          <w:rFonts w:ascii="Times New Roman" w:hAnsi="Times New Roman" w:cs="Times New Roman"/>
          <w:color w:val="000000" w:themeColor="text1"/>
          <w:sz w:val="24"/>
          <w:szCs w:val="24"/>
          <w:lang w:val="lv-LV"/>
        </w:rPr>
        <w:t>ietekmes mazināšanai</w:t>
      </w:r>
      <w:r w:rsidR="00BC4CEC" w:rsidRPr="00BC4CEC">
        <w:rPr>
          <w:rFonts w:ascii="Times New Roman" w:hAnsi="Times New Roman" w:cs="Times New Roman"/>
          <w:sz w:val="24"/>
          <w:szCs w:val="24"/>
          <w:lang w:val="lv-LV"/>
        </w:rPr>
        <w:t>, projekta Urb-Area Nr.LLI-472 realizācijā iesaistītā ekspertu komanda izstrādāja rekomendācijas Esplanādes mitrāja teritorijas turpmākai attīstībai  respektējot gan Daugavpils pilsētas pašvaldības ieceres par vides izziņas objekta izveidošanu šajā teritorijā, gan piedāvājot konkrētus risinājumus bioloģiskās daudzveidības saglabāšanai un veicināšanai.</w:t>
      </w:r>
    </w:p>
    <w:p w14:paraId="67AEB5EB" w14:textId="77777777" w:rsidR="00212685" w:rsidRDefault="00212685" w:rsidP="00BC4CEC">
      <w:pPr>
        <w:spacing w:after="0" w:line="240" w:lineRule="auto"/>
        <w:ind w:left="1134"/>
        <w:jc w:val="both"/>
        <w:rPr>
          <w:rFonts w:ascii="Times New Roman" w:hAnsi="Times New Roman" w:cs="Times New Roman"/>
          <w:sz w:val="24"/>
          <w:szCs w:val="24"/>
          <w:lang w:val="lv-LV"/>
        </w:rPr>
      </w:pPr>
    </w:p>
    <w:p w14:paraId="67DDC0EE" w14:textId="1239FC1B" w:rsidR="00212685" w:rsidRPr="00BC4CEC" w:rsidRDefault="00BC4CEC" w:rsidP="00212685">
      <w:pPr>
        <w:spacing w:after="0" w:line="240" w:lineRule="auto"/>
        <w:ind w:left="1134"/>
        <w:jc w:val="both"/>
        <w:rPr>
          <w:rFonts w:ascii="Times New Roman" w:hAnsi="Times New Roman" w:cs="Times New Roman"/>
          <w:sz w:val="24"/>
          <w:szCs w:val="24"/>
          <w:lang w:val="lv-LV"/>
        </w:rPr>
      </w:pPr>
      <w:r w:rsidRPr="00BC4CEC">
        <w:rPr>
          <w:rFonts w:ascii="Times New Roman" w:hAnsi="Times New Roman" w:cs="Times New Roman"/>
          <w:sz w:val="24"/>
          <w:szCs w:val="24"/>
          <w:lang w:val="lv-LV"/>
        </w:rPr>
        <w:t>Labiekārtojot teritoriju tā kļūs pievilcīga arī vietējiem iedzīvotājiem kā rekreācijas vieta – pastaigām, savstarpējai komunikācijai, aktīvam dzīves veidam, kā arī saistoša teritorija pilsētas viesiem.</w:t>
      </w:r>
      <w:r w:rsidR="00212685">
        <w:rPr>
          <w:rFonts w:ascii="Times New Roman" w:hAnsi="Times New Roman" w:cs="Times New Roman"/>
          <w:sz w:val="24"/>
          <w:szCs w:val="24"/>
          <w:lang w:val="lv-LV"/>
        </w:rPr>
        <w:t xml:space="preserve"> </w:t>
      </w:r>
      <w:r w:rsidR="00212685" w:rsidRPr="00BC4CEC">
        <w:rPr>
          <w:rFonts w:ascii="Times New Roman" w:hAnsi="Times New Roman" w:cs="Times New Roman"/>
          <w:sz w:val="24"/>
          <w:szCs w:val="24"/>
          <w:lang w:val="lv-LV"/>
        </w:rPr>
        <w:t xml:space="preserve">Esplanādes mitrājs nākotnē var </w:t>
      </w:r>
      <w:r w:rsidR="00212685">
        <w:rPr>
          <w:rFonts w:ascii="Times New Roman" w:hAnsi="Times New Roman" w:cs="Times New Roman"/>
          <w:sz w:val="24"/>
          <w:szCs w:val="24"/>
          <w:lang w:val="lv-LV"/>
        </w:rPr>
        <w:t xml:space="preserve">tikt izmantots arī </w:t>
      </w:r>
      <w:r w:rsidR="00212685" w:rsidRPr="00BC4CEC">
        <w:rPr>
          <w:rFonts w:ascii="Times New Roman" w:hAnsi="Times New Roman" w:cs="Times New Roman"/>
          <w:sz w:val="24"/>
          <w:szCs w:val="24"/>
          <w:lang w:val="lv-LV"/>
        </w:rPr>
        <w:t xml:space="preserve">kā dabas platforma Latgales zooloģiskā dārza un Daugavpils Inovāciju centra piedāvājuma klāsta paplašināšanā. </w:t>
      </w:r>
    </w:p>
    <w:p w14:paraId="045AD989" w14:textId="413F535D" w:rsidR="00BC4CEC" w:rsidRDefault="00BC4CEC" w:rsidP="00BC4CEC">
      <w:pPr>
        <w:spacing w:after="0" w:line="240" w:lineRule="auto"/>
        <w:ind w:left="1134"/>
        <w:jc w:val="both"/>
        <w:rPr>
          <w:rFonts w:ascii="Times New Roman" w:hAnsi="Times New Roman" w:cs="Times New Roman"/>
          <w:sz w:val="24"/>
          <w:szCs w:val="24"/>
          <w:lang w:val="lv-LV"/>
        </w:rPr>
      </w:pPr>
    </w:p>
    <w:p w14:paraId="26D81B85" w14:textId="77777777" w:rsidR="001567B5" w:rsidRDefault="001567B5" w:rsidP="00BC4CEC">
      <w:pPr>
        <w:spacing w:after="0" w:line="240" w:lineRule="auto"/>
        <w:ind w:left="1134"/>
        <w:jc w:val="both"/>
        <w:rPr>
          <w:rFonts w:ascii="Times New Roman" w:hAnsi="Times New Roman" w:cs="Times New Roman"/>
          <w:sz w:val="24"/>
          <w:szCs w:val="24"/>
          <w:lang w:val="lv-LV"/>
        </w:rPr>
      </w:pPr>
    </w:p>
    <w:p w14:paraId="03A6B273" w14:textId="528EA246" w:rsidR="001567B5" w:rsidRPr="00474FF1" w:rsidRDefault="001567B5" w:rsidP="001567B5">
      <w:pPr>
        <w:tabs>
          <w:tab w:val="left" w:pos="1560"/>
        </w:tabs>
        <w:spacing w:after="0" w:line="240" w:lineRule="auto"/>
        <w:jc w:val="both"/>
        <w:rPr>
          <w:rFonts w:ascii="Times New Roman" w:hAnsi="Times New Roman" w:cs="Times New Roman"/>
          <w:sz w:val="24"/>
          <w:szCs w:val="24"/>
          <w:lang w:val="lv-LV"/>
        </w:rPr>
      </w:pPr>
      <w:r>
        <w:rPr>
          <w:rFonts w:ascii="Times New Roman" w:hAnsi="Times New Roman" w:cs="Times New Roman"/>
          <w:bCs/>
          <w:sz w:val="24"/>
          <w:szCs w:val="24"/>
          <w:lang w:val="lv-LV"/>
        </w:rPr>
        <w:tab/>
      </w:r>
      <w:r w:rsidRPr="00474FF1">
        <w:rPr>
          <w:rFonts w:ascii="Times New Roman" w:hAnsi="Times New Roman" w:cs="Times New Roman"/>
          <w:bCs/>
          <w:sz w:val="24"/>
          <w:szCs w:val="24"/>
          <w:lang w:val="lv-LV"/>
        </w:rPr>
        <w:t>Eiropas Reģionālās attīstības fonda finansējums:</w:t>
      </w:r>
      <w:r w:rsidRPr="00474FF1">
        <w:rPr>
          <w:rFonts w:ascii="Times New Roman" w:hAnsi="Times New Roman" w:cs="Times New Roman"/>
          <w:sz w:val="24"/>
          <w:szCs w:val="24"/>
          <w:lang w:val="lv-LV"/>
        </w:rPr>
        <w:t> 319 719.36 EUR</w:t>
      </w:r>
    </w:p>
    <w:p w14:paraId="2D189968" w14:textId="77777777" w:rsidR="001567B5" w:rsidRPr="00474FF1" w:rsidRDefault="001567B5" w:rsidP="001567B5">
      <w:pPr>
        <w:pStyle w:val="NormalWeb"/>
        <w:shd w:val="clear" w:color="auto" w:fill="FFFFFF"/>
        <w:tabs>
          <w:tab w:val="left" w:pos="1560"/>
        </w:tabs>
        <w:spacing w:before="180" w:beforeAutospacing="0" w:after="180" w:afterAutospacing="0"/>
        <w:ind w:left="1560"/>
        <w:rPr>
          <w:rFonts w:eastAsiaTheme="minorHAnsi"/>
          <w:bCs/>
          <w:noProof/>
          <w:lang w:eastAsia="en-US"/>
        </w:rPr>
      </w:pPr>
      <w:r w:rsidRPr="00474FF1">
        <w:rPr>
          <w:rFonts w:eastAsiaTheme="minorHAnsi"/>
          <w:bCs/>
          <w:iCs/>
          <w:noProof/>
          <w:lang w:eastAsia="en-US"/>
        </w:rPr>
        <w:t>Par informācijas saturu pilnībā atbild Daugavpils pilsētas pašvaldība un tas nekādos apstākļos nav uzskatāms par Eiropas Savienības oficiālo nostāju.</w:t>
      </w:r>
    </w:p>
    <w:p w14:paraId="4BA492F6" w14:textId="77777777" w:rsidR="001567B5" w:rsidRPr="00BC4CEC" w:rsidRDefault="001567B5" w:rsidP="00BC4CEC">
      <w:pPr>
        <w:spacing w:after="0" w:line="240" w:lineRule="auto"/>
        <w:ind w:left="1134"/>
        <w:jc w:val="both"/>
        <w:rPr>
          <w:rFonts w:ascii="Times New Roman" w:hAnsi="Times New Roman" w:cs="Times New Roman"/>
          <w:sz w:val="24"/>
          <w:szCs w:val="24"/>
          <w:lang w:val="lv-LV"/>
        </w:rPr>
      </w:pPr>
    </w:p>
    <w:p w14:paraId="469AD99E" w14:textId="77777777" w:rsidR="00BC4CEC" w:rsidRPr="00BC4CEC" w:rsidRDefault="00BC4CEC" w:rsidP="00BC4CEC">
      <w:pPr>
        <w:spacing w:after="0" w:line="240" w:lineRule="auto"/>
        <w:jc w:val="both"/>
        <w:rPr>
          <w:rFonts w:ascii="Times New Roman" w:hAnsi="Times New Roman" w:cs="Times New Roman"/>
          <w:sz w:val="24"/>
          <w:szCs w:val="24"/>
          <w:lang w:val="lv-LV"/>
        </w:rPr>
      </w:pPr>
    </w:p>
    <w:p w14:paraId="6482287A" w14:textId="77777777" w:rsidR="00C33FE4" w:rsidRDefault="00C33FE4" w:rsidP="00D75E2C">
      <w:pPr>
        <w:spacing w:after="0" w:line="240" w:lineRule="auto"/>
        <w:rPr>
          <w:rStyle w:val="Strong"/>
          <w:rFonts w:ascii="Times New Roman" w:hAnsi="Times New Roman" w:cs="Times New Roman"/>
          <w:color w:val="222222"/>
          <w:sz w:val="24"/>
          <w:szCs w:val="24"/>
          <w:shd w:val="clear" w:color="auto" w:fill="FFFFFF"/>
          <w:lang w:val="lv-LV"/>
        </w:rPr>
      </w:pPr>
    </w:p>
    <w:p w14:paraId="70891D26" w14:textId="6B72F6E8" w:rsidR="00FB3BAF" w:rsidRPr="007A0532" w:rsidRDefault="00C33FE4" w:rsidP="007A0532">
      <w:pPr>
        <w:spacing w:after="0" w:line="240" w:lineRule="auto"/>
        <w:ind w:left="992"/>
        <w:jc w:val="right"/>
        <w:rPr>
          <w:rStyle w:val="Strong"/>
          <w:rFonts w:ascii="Times New Roman" w:hAnsi="Times New Roman" w:cs="Times New Roman"/>
          <w:color w:val="222222"/>
          <w:sz w:val="24"/>
          <w:szCs w:val="24"/>
          <w:shd w:val="clear" w:color="auto" w:fill="FFFFFF"/>
          <w:lang w:val="lv-LV"/>
        </w:rPr>
      </w:pPr>
      <w:r w:rsidRPr="00606902">
        <w:rPr>
          <w:rStyle w:val="Strong"/>
          <w:rFonts w:ascii="Times New Roman" w:hAnsi="Times New Roman" w:cs="Times New Roman"/>
          <w:color w:val="222222"/>
          <w:sz w:val="24"/>
          <w:szCs w:val="24"/>
          <w:shd w:val="clear" w:color="auto" w:fill="FFFFFF"/>
          <w:lang w:val="lv-LV"/>
        </w:rPr>
        <w:t>Papildus informācija:</w:t>
      </w:r>
    </w:p>
    <w:p w14:paraId="6BD6C134" w14:textId="4B95FD6C" w:rsidR="00C33FE4" w:rsidRPr="00606902" w:rsidRDefault="00C33FE4" w:rsidP="00C33FE4">
      <w:pPr>
        <w:spacing w:after="0" w:line="240" w:lineRule="auto"/>
        <w:ind w:left="992"/>
        <w:jc w:val="right"/>
        <w:rPr>
          <w:rFonts w:ascii="Times New Roman" w:hAnsi="Times New Roman" w:cs="Times New Roman"/>
          <w:i/>
          <w:color w:val="222222"/>
          <w:sz w:val="24"/>
          <w:szCs w:val="24"/>
          <w:shd w:val="clear" w:color="auto" w:fill="FFFFFF"/>
          <w:lang w:val="lv-LV"/>
        </w:rPr>
      </w:pPr>
      <w:r w:rsidRPr="00606902">
        <w:rPr>
          <w:rFonts w:ascii="Times New Roman" w:hAnsi="Times New Roman" w:cs="Times New Roman"/>
          <w:color w:val="222222"/>
          <w:sz w:val="24"/>
          <w:szCs w:val="24"/>
          <w:lang w:val="lv-LV"/>
        </w:rPr>
        <w:br/>
      </w:r>
      <w:r w:rsidR="007A0532">
        <w:rPr>
          <w:rFonts w:ascii="Times New Roman" w:hAnsi="Times New Roman" w:cs="Times New Roman"/>
          <w:i/>
          <w:color w:val="222222"/>
          <w:sz w:val="24"/>
          <w:szCs w:val="24"/>
          <w:shd w:val="clear" w:color="auto" w:fill="FFFFFF"/>
          <w:lang w:val="lv-LV"/>
        </w:rPr>
        <w:t>Pāvaldības plāna izstrādes</w:t>
      </w:r>
      <w:r w:rsidRPr="00606902">
        <w:rPr>
          <w:rFonts w:ascii="Times New Roman" w:hAnsi="Times New Roman" w:cs="Times New Roman"/>
          <w:i/>
          <w:color w:val="222222"/>
          <w:sz w:val="24"/>
          <w:szCs w:val="24"/>
          <w:shd w:val="clear" w:color="auto" w:fill="FFFFFF"/>
          <w:lang w:val="lv-LV"/>
        </w:rPr>
        <w:t xml:space="preserve"> vadītājs</w:t>
      </w:r>
    </w:p>
    <w:p w14:paraId="1E17110C" w14:textId="54BEBC5C" w:rsidR="009368D6" w:rsidRPr="00027A5F" w:rsidRDefault="00C33FE4" w:rsidP="00027A5F">
      <w:pPr>
        <w:spacing w:after="0" w:line="240" w:lineRule="auto"/>
        <w:ind w:left="992"/>
        <w:jc w:val="right"/>
        <w:rPr>
          <w:rFonts w:ascii="Times New Roman" w:hAnsi="Times New Roman" w:cs="Times New Roman"/>
          <w:i/>
          <w:iCs/>
          <w:sz w:val="24"/>
          <w:szCs w:val="24"/>
          <w:lang w:val="lv-LV"/>
        </w:rPr>
      </w:pPr>
      <w:r w:rsidRPr="00606902">
        <w:rPr>
          <w:rFonts w:ascii="Times New Roman" w:hAnsi="Times New Roman" w:cs="Times New Roman"/>
          <w:i/>
          <w:color w:val="222222"/>
          <w:sz w:val="24"/>
          <w:szCs w:val="24"/>
          <w:shd w:val="clear" w:color="auto" w:fill="FFFFFF"/>
          <w:lang w:val="lv-LV"/>
        </w:rPr>
        <w:t>Dr. biol. Uldis Valainis</w:t>
      </w:r>
      <w:r w:rsidRPr="00606902">
        <w:rPr>
          <w:rFonts w:ascii="Times New Roman" w:hAnsi="Times New Roman" w:cs="Times New Roman"/>
          <w:i/>
          <w:color w:val="222222"/>
          <w:sz w:val="24"/>
          <w:szCs w:val="24"/>
          <w:lang w:val="lv-LV"/>
        </w:rPr>
        <w:br/>
      </w:r>
      <w:r w:rsidRPr="00606902">
        <w:rPr>
          <w:rFonts w:ascii="Times New Roman" w:hAnsi="Times New Roman" w:cs="Times New Roman"/>
          <w:i/>
          <w:color w:val="222222"/>
          <w:sz w:val="24"/>
          <w:szCs w:val="24"/>
          <w:shd w:val="clear" w:color="auto" w:fill="FFFFFF"/>
          <w:lang w:val="lv-LV"/>
        </w:rPr>
        <w:t>tālr.: 26113065</w:t>
      </w:r>
      <w:r w:rsidRPr="00606902">
        <w:rPr>
          <w:rFonts w:ascii="Times New Roman" w:hAnsi="Times New Roman" w:cs="Times New Roman"/>
          <w:i/>
          <w:color w:val="222222"/>
          <w:sz w:val="24"/>
          <w:szCs w:val="24"/>
          <w:lang w:val="lv-LV"/>
        </w:rPr>
        <w:br/>
      </w:r>
      <w:r w:rsidRPr="00606902">
        <w:rPr>
          <w:rFonts w:ascii="Times New Roman" w:hAnsi="Times New Roman" w:cs="Times New Roman"/>
          <w:i/>
          <w:color w:val="222222"/>
          <w:sz w:val="24"/>
          <w:szCs w:val="24"/>
          <w:shd w:val="clear" w:color="auto" w:fill="FFFFFF"/>
          <w:lang w:val="lv-LV"/>
        </w:rPr>
        <w:t>e-pasts: uldis.valainis@biology.lv</w:t>
      </w:r>
    </w:p>
    <w:sectPr w:rsidR="009368D6" w:rsidRPr="00027A5F" w:rsidSect="007568F7">
      <w:footerReference w:type="even" r:id="rId11"/>
      <w:footerReference w:type="default" r:id="rId12"/>
      <w:pgSz w:w="12240" w:h="15840"/>
      <w:pgMar w:top="567" w:right="1041" w:bottom="1395" w:left="0" w:header="0" w:footer="2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40D4" w14:textId="77777777" w:rsidR="00F86FA5" w:rsidRDefault="00F86FA5" w:rsidP="003F53D3">
      <w:pPr>
        <w:spacing w:after="0" w:line="240" w:lineRule="auto"/>
      </w:pPr>
      <w:r>
        <w:separator/>
      </w:r>
    </w:p>
  </w:endnote>
  <w:endnote w:type="continuationSeparator" w:id="0">
    <w:p w14:paraId="2CB64F7F" w14:textId="77777777" w:rsidR="00F86FA5" w:rsidRDefault="00F86FA5" w:rsidP="003F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C0C2" w14:textId="5C46E2D9" w:rsidR="008F35BA" w:rsidRDefault="008F35BA" w:rsidP="002A1CA4">
    <w:pPr>
      <w:pStyle w:val="Footer"/>
      <w:ind w:left="1276"/>
      <w:jc w:val="center"/>
    </w:pPr>
  </w:p>
  <w:p w14:paraId="68CDD261" w14:textId="77777777" w:rsidR="008F35BA" w:rsidRDefault="008F3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1C5ED" w14:textId="4CBBB89A" w:rsidR="005B40DB" w:rsidRDefault="005B40DB" w:rsidP="002A1CA4">
    <w:pPr>
      <w:pStyle w:val="Footer"/>
      <w:tabs>
        <w:tab w:val="center" w:pos="5599"/>
        <w:tab w:val="left" w:pos="9802"/>
      </w:tabs>
      <w:ind w:left="99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1381" w14:textId="77777777" w:rsidR="00F86FA5" w:rsidRDefault="00F86FA5" w:rsidP="003F53D3">
      <w:pPr>
        <w:spacing w:after="0" w:line="240" w:lineRule="auto"/>
      </w:pPr>
      <w:r>
        <w:separator/>
      </w:r>
    </w:p>
  </w:footnote>
  <w:footnote w:type="continuationSeparator" w:id="0">
    <w:p w14:paraId="7A0BB9F5" w14:textId="77777777" w:rsidR="00F86FA5" w:rsidRDefault="00F86FA5" w:rsidP="003F5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48E"/>
    <w:multiLevelType w:val="hybridMultilevel"/>
    <w:tmpl w:val="A12A58CA"/>
    <w:lvl w:ilvl="0" w:tplc="BD944A42">
      <w:start w:val="1"/>
      <w:numFmt w:val="bullet"/>
      <w:lvlText w:val="ü"/>
      <w:lvlJc w:val="left"/>
      <w:pPr>
        <w:tabs>
          <w:tab w:val="num" w:pos="720"/>
        </w:tabs>
        <w:ind w:left="720" w:hanging="360"/>
      </w:pPr>
      <w:rPr>
        <w:rFonts w:ascii="Wingdings" w:hAnsi="Wingdings" w:hint="default"/>
      </w:rPr>
    </w:lvl>
    <w:lvl w:ilvl="1" w:tplc="36F0EB50" w:tentative="1">
      <w:start w:val="1"/>
      <w:numFmt w:val="bullet"/>
      <w:lvlText w:val="ü"/>
      <w:lvlJc w:val="left"/>
      <w:pPr>
        <w:tabs>
          <w:tab w:val="num" w:pos="1440"/>
        </w:tabs>
        <w:ind w:left="1440" w:hanging="360"/>
      </w:pPr>
      <w:rPr>
        <w:rFonts w:ascii="Wingdings" w:hAnsi="Wingdings" w:hint="default"/>
      </w:rPr>
    </w:lvl>
    <w:lvl w:ilvl="2" w:tplc="21865D80" w:tentative="1">
      <w:start w:val="1"/>
      <w:numFmt w:val="bullet"/>
      <w:lvlText w:val="ü"/>
      <w:lvlJc w:val="left"/>
      <w:pPr>
        <w:tabs>
          <w:tab w:val="num" w:pos="2160"/>
        </w:tabs>
        <w:ind w:left="2160" w:hanging="360"/>
      </w:pPr>
      <w:rPr>
        <w:rFonts w:ascii="Wingdings" w:hAnsi="Wingdings" w:hint="default"/>
      </w:rPr>
    </w:lvl>
    <w:lvl w:ilvl="3" w:tplc="52D2C5C2" w:tentative="1">
      <w:start w:val="1"/>
      <w:numFmt w:val="bullet"/>
      <w:lvlText w:val="ü"/>
      <w:lvlJc w:val="left"/>
      <w:pPr>
        <w:tabs>
          <w:tab w:val="num" w:pos="2880"/>
        </w:tabs>
        <w:ind w:left="2880" w:hanging="360"/>
      </w:pPr>
      <w:rPr>
        <w:rFonts w:ascii="Wingdings" w:hAnsi="Wingdings" w:hint="default"/>
      </w:rPr>
    </w:lvl>
    <w:lvl w:ilvl="4" w:tplc="41944CF2" w:tentative="1">
      <w:start w:val="1"/>
      <w:numFmt w:val="bullet"/>
      <w:lvlText w:val="ü"/>
      <w:lvlJc w:val="left"/>
      <w:pPr>
        <w:tabs>
          <w:tab w:val="num" w:pos="3600"/>
        </w:tabs>
        <w:ind w:left="3600" w:hanging="360"/>
      </w:pPr>
      <w:rPr>
        <w:rFonts w:ascii="Wingdings" w:hAnsi="Wingdings" w:hint="default"/>
      </w:rPr>
    </w:lvl>
    <w:lvl w:ilvl="5" w:tplc="2F16AC9A" w:tentative="1">
      <w:start w:val="1"/>
      <w:numFmt w:val="bullet"/>
      <w:lvlText w:val="ü"/>
      <w:lvlJc w:val="left"/>
      <w:pPr>
        <w:tabs>
          <w:tab w:val="num" w:pos="4320"/>
        </w:tabs>
        <w:ind w:left="4320" w:hanging="360"/>
      </w:pPr>
      <w:rPr>
        <w:rFonts w:ascii="Wingdings" w:hAnsi="Wingdings" w:hint="default"/>
      </w:rPr>
    </w:lvl>
    <w:lvl w:ilvl="6" w:tplc="1200CA66" w:tentative="1">
      <w:start w:val="1"/>
      <w:numFmt w:val="bullet"/>
      <w:lvlText w:val="ü"/>
      <w:lvlJc w:val="left"/>
      <w:pPr>
        <w:tabs>
          <w:tab w:val="num" w:pos="5040"/>
        </w:tabs>
        <w:ind w:left="5040" w:hanging="360"/>
      </w:pPr>
      <w:rPr>
        <w:rFonts w:ascii="Wingdings" w:hAnsi="Wingdings" w:hint="default"/>
      </w:rPr>
    </w:lvl>
    <w:lvl w:ilvl="7" w:tplc="5E2E6274" w:tentative="1">
      <w:start w:val="1"/>
      <w:numFmt w:val="bullet"/>
      <w:lvlText w:val="ü"/>
      <w:lvlJc w:val="left"/>
      <w:pPr>
        <w:tabs>
          <w:tab w:val="num" w:pos="5760"/>
        </w:tabs>
        <w:ind w:left="5760" w:hanging="360"/>
      </w:pPr>
      <w:rPr>
        <w:rFonts w:ascii="Wingdings" w:hAnsi="Wingdings" w:hint="default"/>
      </w:rPr>
    </w:lvl>
    <w:lvl w:ilvl="8" w:tplc="7598DB48"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1D3813CF"/>
    <w:multiLevelType w:val="hybridMultilevel"/>
    <w:tmpl w:val="14FED11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243403"/>
    <w:multiLevelType w:val="hybridMultilevel"/>
    <w:tmpl w:val="1A6CE7EE"/>
    <w:lvl w:ilvl="0" w:tplc="15BE9778">
      <w:start w:val="1"/>
      <w:numFmt w:val="bullet"/>
      <w:lvlText w:val="ü"/>
      <w:lvlJc w:val="left"/>
      <w:pPr>
        <w:tabs>
          <w:tab w:val="num" w:pos="720"/>
        </w:tabs>
        <w:ind w:left="720" w:hanging="360"/>
      </w:pPr>
      <w:rPr>
        <w:rFonts w:ascii="Wingdings" w:hAnsi="Wingdings" w:hint="default"/>
      </w:rPr>
    </w:lvl>
    <w:lvl w:ilvl="1" w:tplc="7108C7D2" w:tentative="1">
      <w:start w:val="1"/>
      <w:numFmt w:val="bullet"/>
      <w:lvlText w:val="ü"/>
      <w:lvlJc w:val="left"/>
      <w:pPr>
        <w:tabs>
          <w:tab w:val="num" w:pos="1440"/>
        </w:tabs>
        <w:ind w:left="1440" w:hanging="360"/>
      </w:pPr>
      <w:rPr>
        <w:rFonts w:ascii="Wingdings" w:hAnsi="Wingdings" w:hint="default"/>
      </w:rPr>
    </w:lvl>
    <w:lvl w:ilvl="2" w:tplc="4178FE22" w:tentative="1">
      <w:start w:val="1"/>
      <w:numFmt w:val="bullet"/>
      <w:lvlText w:val="ü"/>
      <w:lvlJc w:val="left"/>
      <w:pPr>
        <w:tabs>
          <w:tab w:val="num" w:pos="2160"/>
        </w:tabs>
        <w:ind w:left="2160" w:hanging="360"/>
      </w:pPr>
      <w:rPr>
        <w:rFonts w:ascii="Wingdings" w:hAnsi="Wingdings" w:hint="default"/>
      </w:rPr>
    </w:lvl>
    <w:lvl w:ilvl="3" w:tplc="FEEA2492" w:tentative="1">
      <w:start w:val="1"/>
      <w:numFmt w:val="bullet"/>
      <w:lvlText w:val="ü"/>
      <w:lvlJc w:val="left"/>
      <w:pPr>
        <w:tabs>
          <w:tab w:val="num" w:pos="2880"/>
        </w:tabs>
        <w:ind w:left="2880" w:hanging="360"/>
      </w:pPr>
      <w:rPr>
        <w:rFonts w:ascii="Wingdings" w:hAnsi="Wingdings" w:hint="default"/>
      </w:rPr>
    </w:lvl>
    <w:lvl w:ilvl="4" w:tplc="604E16AE" w:tentative="1">
      <w:start w:val="1"/>
      <w:numFmt w:val="bullet"/>
      <w:lvlText w:val="ü"/>
      <w:lvlJc w:val="left"/>
      <w:pPr>
        <w:tabs>
          <w:tab w:val="num" w:pos="3600"/>
        </w:tabs>
        <w:ind w:left="3600" w:hanging="360"/>
      </w:pPr>
      <w:rPr>
        <w:rFonts w:ascii="Wingdings" w:hAnsi="Wingdings" w:hint="default"/>
      </w:rPr>
    </w:lvl>
    <w:lvl w:ilvl="5" w:tplc="66BCB04E" w:tentative="1">
      <w:start w:val="1"/>
      <w:numFmt w:val="bullet"/>
      <w:lvlText w:val="ü"/>
      <w:lvlJc w:val="left"/>
      <w:pPr>
        <w:tabs>
          <w:tab w:val="num" w:pos="4320"/>
        </w:tabs>
        <w:ind w:left="4320" w:hanging="360"/>
      </w:pPr>
      <w:rPr>
        <w:rFonts w:ascii="Wingdings" w:hAnsi="Wingdings" w:hint="default"/>
      </w:rPr>
    </w:lvl>
    <w:lvl w:ilvl="6" w:tplc="2102B31E" w:tentative="1">
      <w:start w:val="1"/>
      <w:numFmt w:val="bullet"/>
      <w:lvlText w:val="ü"/>
      <w:lvlJc w:val="left"/>
      <w:pPr>
        <w:tabs>
          <w:tab w:val="num" w:pos="5040"/>
        </w:tabs>
        <w:ind w:left="5040" w:hanging="360"/>
      </w:pPr>
      <w:rPr>
        <w:rFonts w:ascii="Wingdings" w:hAnsi="Wingdings" w:hint="default"/>
      </w:rPr>
    </w:lvl>
    <w:lvl w:ilvl="7" w:tplc="2252EF20" w:tentative="1">
      <w:start w:val="1"/>
      <w:numFmt w:val="bullet"/>
      <w:lvlText w:val="ü"/>
      <w:lvlJc w:val="left"/>
      <w:pPr>
        <w:tabs>
          <w:tab w:val="num" w:pos="5760"/>
        </w:tabs>
        <w:ind w:left="5760" w:hanging="360"/>
      </w:pPr>
      <w:rPr>
        <w:rFonts w:ascii="Wingdings" w:hAnsi="Wingdings" w:hint="default"/>
      </w:rPr>
    </w:lvl>
    <w:lvl w:ilvl="8" w:tplc="23525A86"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537619D8"/>
    <w:multiLevelType w:val="hybridMultilevel"/>
    <w:tmpl w:val="FEF2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F4062"/>
    <w:multiLevelType w:val="hybridMultilevel"/>
    <w:tmpl w:val="55F63296"/>
    <w:lvl w:ilvl="0" w:tplc="F79A8730">
      <w:start w:val="1"/>
      <w:numFmt w:val="bullet"/>
      <w:lvlText w:val="ü"/>
      <w:lvlJc w:val="left"/>
      <w:pPr>
        <w:tabs>
          <w:tab w:val="num" w:pos="720"/>
        </w:tabs>
        <w:ind w:left="720" w:hanging="360"/>
      </w:pPr>
      <w:rPr>
        <w:rFonts w:ascii="Wingdings" w:hAnsi="Wingdings" w:hint="default"/>
      </w:rPr>
    </w:lvl>
    <w:lvl w:ilvl="1" w:tplc="D7627AA0" w:tentative="1">
      <w:start w:val="1"/>
      <w:numFmt w:val="bullet"/>
      <w:lvlText w:val="ü"/>
      <w:lvlJc w:val="left"/>
      <w:pPr>
        <w:tabs>
          <w:tab w:val="num" w:pos="1440"/>
        </w:tabs>
        <w:ind w:left="1440" w:hanging="360"/>
      </w:pPr>
      <w:rPr>
        <w:rFonts w:ascii="Wingdings" w:hAnsi="Wingdings" w:hint="default"/>
      </w:rPr>
    </w:lvl>
    <w:lvl w:ilvl="2" w:tplc="B9A8ED2C" w:tentative="1">
      <w:start w:val="1"/>
      <w:numFmt w:val="bullet"/>
      <w:lvlText w:val="ü"/>
      <w:lvlJc w:val="left"/>
      <w:pPr>
        <w:tabs>
          <w:tab w:val="num" w:pos="2160"/>
        </w:tabs>
        <w:ind w:left="2160" w:hanging="360"/>
      </w:pPr>
      <w:rPr>
        <w:rFonts w:ascii="Wingdings" w:hAnsi="Wingdings" w:hint="default"/>
      </w:rPr>
    </w:lvl>
    <w:lvl w:ilvl="3" w:tplc="47FACC3E" w:tentative="1">
      <w:start w:val="1"/>
      <w:numFmt w:val="bullet"/>
      <w:lvlText w:val="ü"/>
      <w:lvlJc w:val="left"/>
      <w:pPr>
        <w:tabs>
          <w:tab w:val="num" w:pos="2880"/>
        </w:tabs>
        <w:ind w:left="2880" w:hanging="360"/>
      </w:pPr>
      <w:rPr>
        <w:rFonts w:ascii="Wingdings" w:hAnsi="Wingdings" w:hint="default"/>
      </w:rPr>
    </w:lvl>
    <w:lvl w:ilvl="4" w:tplc="F68E5BFA" w:tentative="1">
      <w:start w:val="1"/>
      <w:numFmt w:val="bullet"/>
      <w:lvlText w:val="ü"/>
      <w:lvlJc w:val="left"/>
      <w:pPr>
        <w:tabs>
          <w:tab w:val="num" w:pos="3600"/>
        </w:tabs>
        <w:ind w:left="3600" w:hanging="360"/>
      </w:pPr>
      <w:rPr>
        <w:rFonts w:ascii="Wingdings" w:hAnsi="Wingdings" w:hint="default"/>
      </w:rPr>
    </w:lvl>
    <w:lvl w:ilvl="5" w:tplc="15AA7926" w:tentative="1">
      <w:start w:val="1"/>
      <w:numFmt w:val="bullet"/>
      <w:lvlText w:val="ü"/>
      <w:lvlJc w:val="left"/>
      <w:pPr>
        <w:tabs>
          <w:tab w:val="num" w:pos="4320"/>
        </w:tabs>
        <w:ind w:left="4320" w:hanging="360"/>
      </w:pPr>
      <w:rPr>
        <w:rFonts w:ascii="Wingdings" w:hAnsi="Wingdings" w:hint="default"/>
      </w:rPr>
    </w:lvl>
    <w:lvl w:ilvl="6" w:tplc="38D4B01A" w:tentative="1">
      <w:start w:val="1"/>
      <w:numFmt w:val="bullet"/>
      <w:lvlText w:val="ü"/>
      <w:lvlJc w:val="left"/>
      <w:pPr>
        <w:tabs>
          <w:tab w:val="num" w:pos="5040"/>
        </w:tabs>
        <w:ind w:left="5040" w:hanging="360"/>
      </w:pPr>
      <w:rPr>
        <w:rFonts w:ascii="Wingdings" w:hAnsi="Wingdings" w:hint="default"/>
      </w:rPr>
    </w:lvl>
    <w:lvl w:ilvl="7" w:tplc="68620256" w:tentative="1">
      <w:start w:val="1"/>
      <w:numFmt w:val="bullet"/>
      <w:lvlText w:val="ü"/>
      <w:lvlJc w:val="left"/>
      <w:pPr>
        <w:tabs>
          <w:tab w:val="num" w:pos="5760"/>
        </w:tabs>
        <w:ind w:left="5760" w:hanging="360"/>
      </w:pPr>
      <w:rPr>
        <w:rFonts w:ascii="Wingdings" w:hAnsi="Wingdings" w:hint="default"/>
      </w:rPr>
    </w:lvl>
    <w:lvl w:ilvl="8" w:tplc="E3305EF8"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7F5B1C56"/>
    <w:multiLevelType w:val="hybridMultilevel"/>
    <w:tmpl w:val="F0EC3CE2"/>
    <w:lvl w:ilvl="0" w:tplc="7D68922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BD"/>
    <w:rsid w:val="00011CE8"/>
    <w:rsid w:val="000167BD"/>
    <w:rsid w:val="00023F34"/>
    <w:rsid w:val="00024E06"/>
    <w:rsid w:val="00027A5F"/>
    <w:rsid w:val="00027EFB"/>
    <w:rsid w:val="000623C8"/>
    <w:rsid w:val="0008047F"/>
    <w:rsid w:val="000C5205"/>
    <w:rsid w:val="000E4E9F"/>
    <w:rsid w:val="00102585"/>
    <w:rsid w:val="00122C8B"/>
    <w:rsid w:val="00130859"/>
    <w:rsid w:val="00130926"/>
    <w:rsid w:val="001321D8"/>
    <w:rsid w:val="00147ABF"/>
    <w:rsid w:val="0015017F"/>
    <w:rsid w:val="001513E5"/>
    <w:rsid w:val="001567B5"/>
    <w:rsid w:val="001658FE"/>
    <w:rsid w:val="00187192"/>
    <w:rsid w:val="00195B5F"/>
    <w:rsid w:val="001A451E"/>
    <w:rsid w:val="001C4FA8"/>
    <w:rsid w:val="001D43E2"/>
    <w:rsid w:val="001F5E17"/>
    <w:rsid w:val="00205C3D"/>
    <w:rsid w:val="002117BD"/>
    <w:rsid w:val="00212685"/>
    <w:rsid w:val="002617EB"/>
    <w:rsid w:val="00280403"/>
    <w:rsid w:val="002846E6"/>
    <w:rsid w:val="002907B6"/>
    <w:rsid w:val="002959C1"/>
    <w:rsid w:val="002A08A3"/>
    <w:rsid w:val="002A1CA4"/>
    <w:rsid w:val="002A20EF"/>
    <w:rsid w:val="002C2DA6"/>
    <w:rsid w:val="002E7B09"/>
    <w:rsid w:val="002F19EA"/>
    <w:rsid w:val="003058CD"/>
    <w:rsid w:val="00314334"/>
    <w:rsid w:val="00321242"/>
    <w:rsid w:val="003348C6"/>
    <w:rsid w:val="00367844"/>
    <w:rsid w:val="00377383"/>
    <w:rsid w:val="003845FB"/>
    <w:rsid w:val="003928A9"/>
    <w:rsid w:val="003B043A"/>
    <w:rsid w:val="003B3013"/>
    <w:rsid w:val="003B6466"/>
    <w:rsid w:val="003C16A1"/>
    <w:rsid w:val="003D3D34"/>
    <w:rsid w:val="003F53D3"/>
    <w:rsid w:val="004053B1"/>
    <w:rsid w:val="00406218"/>
    <w:rsid w:val="00414598"/>
    <w:rsid w:val="00435BCF"/>
    <w:rsid w:val="00436CDA"/>
    <w:rsid w:val="00440CD4"/>
    <w:rsid w:val="00443B8A"/>
    <w:rsid w:val="0046561F"/>
    <w:rsid w:val="00470E07"/>
    <w:rsid w:val="00492F7C"/>
    <w:rsid w:val="004955E9"/>
    <w:rsid w:val="004B60F8"/>
    <w:rsid w:val="004C4279"/>
    <w:rsid w:val="004D077F"/>
    <w:rsid w:val="004F4358"/>
    <w:rsid w:val="005063E5"/>
    <w:rsid w:val="005145E9"/>
    <w:rsid w:val="00520EFF"/>
    <w:rsid w:val="00532676"/>
    <w:rsid w:val="00533DB2"/>
    <w:rsid w:val="00562613"/>
    <w:rsid w:val="00571394"/>
    <w:rsid w:val="00573AFD"/>
    <w:rsid w:val="00580EC0"/>
    <w:rsid w:val="0058299C"/>
    <w:rsid w:val="00592A31"/>
    <w:rsid w:val="005B40DB"/>
    <w:rsid w:val="005B5AB6"/>
    <w:rsid w:val="005C346C"/>
    <w:rsid w:val="005D019A"/>
    <w:rsid w:val="005D3D34"/>
    <w:rsid w:val="00606902"/>
    <w:rsid w:val="00616DA2"/>
    <w:rsid w:val="0062246A"/>
    <w:rsid w:val="00624937"/>
    <w:rsid w:val="0062647C"/>
    <w:rsid w:val="00652B34"/>
    <w:rsid w:val="0066709F"/>
    <w:rsid w:val="00675AC2"/>
    <w:rsid w:val="00693D5F"/>
    <w:rsid w:val="006A5F7F"/>
    <w:rsid w:val="006C0CF2"/>
    <w:rsid w:val="006C14AC"/>
    <w:rsid w:val="006C3213"/>
    <w:rsid w:val="006C6A11"/>
    <w:rsid w:val="006E47C2"/>
    <w:rsid w:val="006E79A5"/>
    <w:rsid w:val="00716D99"/>
    <w:rsid w:val="007568F7"/>
    <w:rsid w:val="00765695"/>
    <w:rsid w:val="00780B7B"/>
    <w:rsid w:val="007A0532"/>
    <w:rsid w:val="007A1B2E"/>
    <w:rsid w:val="007A2F78"/>
    <w:rsid w:val="007B5FBC"/>
    <w:rsid w:val="007D28D9"/>
    <w:rsid w:val="00807EB4"/>
    <w:rsid w:val="00812840"/>
    <w:rsid w:val="008174CF"/>
    <w:rsid w:val="00833A34"/>
    <w:rsid w:val="00840D1F"/>
    <w:rsid w:val="00841C32"/>
    <w:rsid w:val="00842E37"/>
    <w:rsid w:val="00863441"/>
    <w:rsid w:val="008653D9"/>
    <w:rsid w:val="008868C8"/>
    <w:rsid w:val="008923CF"/>
    <w:rsid w:val="008B22EA"/>
    <w:rsid w:val="008C3468"/>
    <w:rsid w:val="008F35BA"/>
    <w:rsid w:val="00907F38"/>
    <w:rsid w:val="009368D6"/>
    <w:rsid w:val="00937DA4"/>
    <w:rsid w:val="0094482D"/>
    <w:rsid w:val="00966AAE"/>
    <w:rsid w:val="00982D29"/>
    <w:rsid w:val="00992D06"/>
    <w:rsid w:val="009956F4"/>
    <w:rsid w:val="009A73DB"/>
    <w:rsid w:val="009B47B5"/>
    <w:rsid w:val="009D6897"/>
    <w:rsid w:val="00A04B9E"/>
    <w:rsid w:val="00A16E1F"/>
    <w:rsid w:val="00A470FB"/>
    <w:rsid w:val="00A55463"/>
    <w:rsid w:val="00A904DC"/>
    <w:rsid w:val="00AA0C9B"/>
    <w:rsid w:val="00AA5FF5"/>
    <w:rsid w:val="00AC173C"/>
    <w:rsid w:val="00B55B9E"/>
    <w:rsid w:val="00B96AAC"/>
    <w:rsid w:val="00BC4CEC"/>
    <w:rsid w:val="00BC5216"/>
    <w:rsid w:val="00BE13C0"/>
    <w:rsid w:val="00BE5BFB"/>
    <w:rsid w:val="00C01EC7"/>
    <w:rsid w:val="00C061BA"/>
    <w:rsid w:val="00C13642"/>
    <w:rsid w:val="00C153AB"/>
    <w:rsid w:val="00C33FE4"/>
    <w:rsid w:val="00C340DF"/>
    <w:rsid w:val="00C35D81"/>
    <w:rsid w:val="00C423AD"/>
    <w:rsid w:val="00C47E71"/>
    <w:rsid w:val="00C65791"/>
    <w:rsid w:val="00C66DFF"/>
    <w:rsid w:val="00C800D1"/>
    <w:rsid w:val="00CB009F"/>
    <w:rsid w:val="00CC353F"/>
    <w:rsid w:val="00CC5C9E"/>
    <w:rsid w:val="00CC5E15"/>
    <w:rsid w:val="00CC7BA2"/>
    <w:rsid w:val="00CD1442"/>
    <w:rsid w:val="00CD277B"/>
    <w:rsid w:val="00CE5D0A"/>
    <w:rsid w:val="00D0004F"/>
    <w:rsid w:val="00D24262"/>
    <w:rsid w:val="00D32401"/>
    <w:rsid w:val="00D75E2C"/>
    <w:rsid w:val="00D84425"/>
    <w:rsid w:val="00DD2CFC"/>
    <w:rsid w:val="00E05FE3"/>
    <w:rsid w:val="00E1475E"/>
    <w:rsid w:val="00E1557D"/>
    <w:rsid w:val="00E3529C"/>
    <w:rsid w:val="00E427D7"/>
    <w:rsid w:val="00E42CAF"/>
    <w:rsid w:val="00E50975"/>
    <w:rsid w:val="00E758B1"/>
    <w:rsid w:val="00E805DA"/>
    <w:rsid w:val="00E84A7E"/>
    <w:rsid w:val="00E87A5E"/>
    <w:rsid w:val="00E922AA"/>
    <w:rsid w:val="00EA6DD1"/>
    <w:rsid w:val="00ED1151"/>
    <w:rsid w:val="00EE5544"/>
    <w:rsid w:val="00F076B6"/>
    <w:rsid w:val="00F10583"/>
    <w:rsid w:val="00F17C4E"/>
    <w:rsid w:val="00F21EAF"/>
    <w:rsid w:val="00F22C55"/>
    <w:rsid w:val="00F330AB"/>
    <w:rsid w:val="00F35E0E"/>
    <w:rsid w:val="00F734BB"/>
    <w:rsid w:val="00F86FA5"/>
    <w:rsid w:val="00F93A58"/>
    <w:rsid w:val="00FA4325"/>
    <w:rsid w:val="00FA771C"/>
    <w:rsid w:val="00FB1DA9"/>
    <w:rsid w:val="00FB229D"/>
    <w:rsid w:val="00FB3BAF"/>
    <w:rsid w:val="00FD23A7"/>
    <w:rsid w:val="00FD3D6E"/>
    <w:rsid w:val="00FE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B337"/>
  <w15:docId w15:val="{E9D5175C-1D93-48E5-968B-E4209B3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link w:val="Heading1Char"/>
    <w:uiPriority w:val="9"/>
    <w:qFormat/>
    <w:rsid w:val="00CC5E1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lv-LV" w:eastAsia="lv-LV"/>
    </w:rPr>
  </w:style>
  <w:style w:type="paragraph" w:styleId="Heading3">
    <w:name w:val="heading 3"/>
    <w:basedOn w:val="Normal"/>
    <w:next w:val="Normal"/>
    <w:link w:val="Heading3Char"/>
    <w:uiPriority w:val="9"/>
    <w:semiHidden/>
    <w:unhideWhenUsed/>
    <w:qFormat/>
    <w:rsid w:val="006E47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E15"/>
    <w:rPr>
      <w:rFonts w:ascii="Times New Roman" w:eastAsia="Times New Roman" w:hAnsi="Times New Roman" w:cs="Times New Roman"/>
      <w:b/>
      <w:bCs/>
      <w:kern w:val="36"/>
      <w:sz w:val="48"/>
      <w:szCs w:val="48"/>
      <w:lang w:val="lv-LV" w:eastAsia="lv-LV"/>
    </w:rPr>
  </w:style>
  <w:style w:type="paragraph" w:styleId="Header">
    <w:name w:val="header"/>
    <w:basedOn w:val="Normal"/>
    <w:link w:val="HeaderChar"/>
    <w:uiPriority w:val="99"/>
    <w:unhideWhenUsed/>
    <w:rsid w:val="003F53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53D3"/>
    <w:rPr>
      <w:noProof/>
    </w:rPr>
  </w:style>
  <w:style w:type="paragraph" w:styleId="Footer">
    <w:name w:val="footer"/>
    <w:basedOn w:val="Normal"/>
    <w:link w:val="FooterChar"/>
    <w:uiPriority w:val="99"/>
    <w:unhideWhenUsed/>
    <w:rsid w:val="003F53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53D3"/>
    <w:rPr>
      <w:noProof/>
    </w:rPr>
  </w:style>
  <w:style w:type="paragraph" w:styleId="BalloonText">
    <w:name w:val="Balloon Text"/>
    <w:basedOn w:val="Normal"/>
    <w:link w:val="BalloonTextChar"/>
    <w:uiPriority w:val="99"/>
    <w:semiHidden/>
    <w:unhideWhenUsed/>
    <w:rsid w:val="003F5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3D3"/>
    <w:rPr>
      <w:rFonts w:ascii="Tahoma" w:hAnsi="Tahoma" w:cs="Tahoma"/>
      <w:noProof/>
      <w:sz w:val="16"/>
      <w:szCs w:val="16"/>
    </w:rPr>
  </w:style>
  <w:style w:type="paragraph" w:styleId="NormalWeb">
    <w:name w:val="Normal (Web)"/>
    <w:basedOn w:val="Normal"/>
    <w:uiPriority w:val="99"/>
    <w:unhideWhenUsed/>
    <w:rsid w:val="0062246A"/>
    <w:pPr>
      <w:spacing w:before="100" w:beforeAutospacing="1" w:after="100" w:afterAutospacing="1" w:line="240" w:lineRule="auto"/>
    </w:pPr>
    <w:rPr>
      <w:rFonts w:ascii="Times New Roman" w:eastAsia="Times New Roman" w:hAnsi="Times New Roman" w:cs="Times New Roman"/>
      <w:noProof w:val="0"/>
      <w:sz w:val="24"/>
      <w:szCs w:val="24"/>
      <w:lang w:val="lv-LV" w:eastAsia="lv-LV"/>
    </w:rPr>
  </w:style>
  <w:style w:type="character" w:customStyle="1" w:styleId="apple-converted-space">
    <w:name w:val="apple-converted-space"/>
    <w:basedOn w:val="DefaultParagraphFont"/>
    <w:rsid w:val="0062246A"/>
  </w:style>
  <w:style w:type="character" w:styleId="Strong">
    <w:name w:val="Strong"/>
    <w:basedOn w:val="DefaultParagraphFont"/>
    <w:uiPriority w:val="22"/>
    <w:qFormat/>
    <w:rsid w:val="003058CD"/>
    <w:rPr>
      <w:b/>
      <w:bCs/>
    </w:rPr>
  </w:style>
  <w:style w:type="paragraph" w:customStyle="1" w:styleId="naisf">
    <w:name w:val="naisf"/>
    <w:basedOn w:val="Normal"/>
    <w:rsid w:val="00CC5C9E"/>
    <w:pPr>
      <w:spacing w:before="75" w:after="75" w:line="240" w:lineRule="auto"/>
      <w:ind w:firstLine="375"/>
      <w:jc w:val="both"/>
    </w:pPr>
    <w:rPr>
      <w:rFonts w:ascii="Times New Roman" w:eastAsia="Times New Roman" w:hAnsi="Times New Roman" w:cs="Times New Roman"/>
      <w:noProof w:val="0"/>
      <w:sz w:val="24"/>
      <w:szCs w:val="24"/>
      <w:lang w:val="lv-LV" w:eastAsia="lv-LV"/>
    </w:rPr>
  </w:style>
  <w:style w:type="character" w:styleId="Hyperlink">
    <w:name w:val="Hyperlink"/>
    <w:rsid w:val="00616DA2"/>
    <w:rPr>
      <w:color w:val="0000FF"/>
      <w:u w:val="single"/>
    </w:rPr>
  </w:style>
  <w:style w:type="character" w:customStyle="1" w:styleId="izcelts">
    <w:name w:val="izcelts"/>
    <w:basedOn w:val="DefaultParagraphFont"/>
    <w:rsid w:val="00616DA2"/>
  </w:style>
  <w:style w:type="paragraph" w:styleId="ListParagraph">
    <w:name w:val="List Paragraph"/>
    <w:basedOn w:val="Normal"/>
    <w:uiPriority w:val="34"/>
    <w:qFormat/>
    <w:rsid w:val="00616DA2"/>
    <w:pPr>
      <w:ind w:left="720"/>
      <w:contextualSpacing/>
    </w:pPr>
  </w:style>
  <w:style w:type="character" w:customStyle="1" w:styleId="Heading3Char">
    <w:name w:val="Heading 3 Char"/>
    <w:basedOn w:val="DefaultParagraphFont"/>
    <w:link w:val="Heading3"/>
    <w:uiPriority w:val="9"/>
    <w:semiHidden/>
    <w:rsid w:val="006E47C2"/>
    <w:rPr>
      <w:rFonts w:asciiTheme="majorHAnsi" w:eastAsiaTheme="majorEastAsia" w:hAnsiTheme="majorHAnsi" w:cstheme="majorBidi"/>
      <w:b/>
      <w:bCs/>
      <w:noProof/>
      <w:color w:val="4F81BD" w:themeColor="accent1"/>
    </w:rPr>
  </w:style>
  <w:style w:type="table" w:styleId="TableGrid">
    <w:name w:val="Table Grid"/>
    <w:basedOn w:val="TableNormal"/>
    <w:uiPriority w:val="59"/>
    <w:rsid w:val="006E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262"/>
    <w:pPr>
      <w:autoSpaceDE w:val="0"/>
      <w:autoSpaceDN w:val="0"/>
      <w:adjustRightInd w:val="0"/>
      <w:spacing w:after="0" w:line="240" w:lineRule="auto"/>
    </w:pPr>
    <w:rPr>
      <w:rFonts w:ascii="Calibri" w:hAnsi="Calibri" w:cs="Calibri"/>
      <w:color w:val="000000"/>
      <w:sz w:val="24"/>
      <w:szCs w:val="24"/>
      <w:lang w:val="lv-LV"/>
    </w:rPr>
  </w:style>
  <w:style w:type="paragraph" w:customStyle="1" w:styleId="Standard">
    <w:name w:val="Standard"/>
    <w:rsid w:val="00BE13C0"/>
    <w:pPr>
      <w:widowControl w:val="0"/>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 w:type="paragraph" w:styleId="FootnoteText">
    <w:name w:val="footnote text"/>
    <w:basedOn w:val="Normal"/>
    <w:link w:val="FootnoteTextChar"/>
    <w:rsid w:val="001321D8"/>
    <w:pPr>
      <w:spacing w:after="0" w:line="240" w:lineRule="auto"/>
    </w:pPr>
    <w:rPr>
      <w:rFonts w:ascii="Times New Roman" w:eastAsia="Times New Roman" w:hAnsi="Times New Roman" w:cs="Times New Roman"/>
      <w:noProof w:val="0"/>
      <w:sz w:val="20"/>
      <w:szCs w:val="20"/>
      <w:lang w:val="lv-LV"/>
    </w:rPr>
  </w:style>
  <w:style w:type="character" w:customStyle="1" w:styleId="FootnoteTextChar">
    <w:name w:val="Footnote Text Char"/>
    <w:basedOn w:val="DefaultParagraphFont"/>
    <w:link w:val="FootnoteText"/>
    <w:rsid w:val="001321D8"/>
    <w:rPr>
      <w:rFonts w:ascii="Times New Roman" w:eastAsia="Times New Roman" w:hAnsi="Times New Roman" w:cs="Times New Roman"/>
      <w:sz w:val="20"/>
      <w:szCs w:val="20"/>
      <w:lang w:val="lv-LV"/>
    </w:rPr>
  </w:style>
  <w:style w:type="character" w:styleId="FollowedHyperlink">
    <w:name w:val="FollowedHyperlink"/>
    <w:basedOn w:val="DefaultParagraphFont"/>
    <w:uiPriority w:val="99"/>
    <w:semiHidden/>
    <w:unhideWhenUsed/>
    <w:rsid w:val="003D3D34"/>
    <w:rPr>
      <w:color w:val="800080" w:themeColor="followedHyperlink"/>
      <w:u w:val="single"/>
    </w:rPr>
  </w:style>
  <w:style w:type="paragraph" w:customStyle="1" w:styleId="v1mcntmsolistparagraph">
    <w:name w:val="v1mcntmsolistparagraph"/>
    <w:basedOn w:val="Normal"/>
    <w:rsid w:val="00023F34"/>
    <w:pPr>
      <w:spacing w:before="100" w:beforeAutospacing="1" w:after="100" w:afterAutospacing="1" w:line="240" w:lineRule="auto"/>
    </w:pPr>
    <w:rPr>
      <w:rFonts w:ascii="Times New Roman" w:eastAsia="Times New Roman" w:hAnsi="Times New Roman" w:cs="Times New Roman"/>
      <w:noProof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099">
      <w:bodyDiv w:val="1"/>
      <w:marLeft w:val="0"/>
      <w:marRight w:val="0"/>
      <w:marTop w:val="0"/>
      <w:marBottom w:val="0"/>
      <w:divBdr>
        <w:top w:val="none" w:sz="0" w:space="0" w:color="auto"/>
        <w:left w:val="none" w:sz="0" w:space="0" w:color="auto"/>
        <w:bottom w:val="none" w:sz="0" w:space="0" w:color="auto"/>
        <w:right w:val="none" w:sz="0" w:space="0" w:color="auto"/>
      </w:divBdr>
      <w:divsChild>
        <w:div w:id="572155978">
          <w:marLeft w:val="720"/>
          <w:marRight w:val="0"/>
          <w:marTop w:val="0"/>
          <w:marBottom w:val="0"/>
          <w:divBdr>
            <w:top w:val="none" w:sz="0" w:space="0" w:color="auto"/>
            <w:left w:val="none" w:sz="0" w:space="0" w:color="auto"/>
            <w:bottom w:val="none" w:sz="0" w:space="0" w:color="auto"/>
            <w:right w:val="none" w:sz="0" w:space="0" w:color="auto"/>
          </w:divBdr>
        </w:div>
      </w:divsChild>
    </w:div>
    <w:div w:id="185293632">
      <w:bodyDiv w:val="1"/>
      <w:marLeft w:val="0"/>
      <w:marRight w:val="0"/>
      <w:marTop w:val="0"/>
      <w:marBottom w:val="0"/>
      <w:divBdr>
        <w:top w:val="none" w:sz="0" w:space="0" w:color="auto"/>
        <w:left w:val="none" w:sz="0" w:space="0" w:color="auto"/>
        <w:bottom w:val="none" w:sz="0" w:space="0" w:color="auto"/>
        <w:right w:val="none" w:sz="0" w:space="0" w:color="auto"/>
      </w:divBdr>
    </w:div>
    <w:div w:id="292371018">
      <w:bodyDiv w:val="1"/>
      <w:marLeft w:val="0"/>
      <w:marRight w:val="0"/>
      <w:marTop w:val="0"/>
      <w:marBottom w:val="0"/>
      <w:divBdr>
        <w:top w:val="none" w:sz="0" w:space="0" w:color="auto"/>
        <w:left w:val="none" w:sz="0" w:space="0" w:color="auto"/>
        <w:bottom w:val="none" w:sz="0" w:space="0" w:color="auto"/>
        <w:right w:val="none" w:sz="0" w:space="0" w:color="auto"/>
      </w:divBdr>
    </w:div>
    <w:div w:id="513879435">
      <w:bodyDiv w:val="1"/>
      <w:marLeft w:val="0"/>
      <w:marRight w:val="0"/>
      <w:marTop w:val="0"/>
      <w:marBottom w:val="0"/>
      <w:divBdr>
        <w:top w:val="none" w:sz="0" w:space="0" w:color="auto"/>
        <w:left w:val="none" w:sz="0" w:space="0" w:color="auto"/>
        <w:bottom w:val="none" w:sz="0" w:space="0" w:color="auto"/>
        <w:right w:val="none" w:sz="0" w:space="0" w:color="auto"/>
      </w:divBdr>
    </w:div>
    <w:div w:id="611326450">
      <w:bodyDiv w:val="1"/>
      <w:marLeft w:val="0"/>
      <w:marRight w:val="0"/>
      <w:marTop w:val="0"/>
      <w:marBottom w:val="0"/>
      <w:divBdr>
        <w:top w:val="none" w:sz="0" w:space="0" w:color="auto"/>
        <w:left w:val="none" w:sz="0" w:space="0" w:color="auto"/>
        <w:bottom w:val="none" w:sz="0" w:space="0" w:color="auto"/>
        <w:right w:val="none" w:sz="0" w:space="0" w:color="auto"/>
      </w:divBdr>
    </w:div>
    <w:div w:id="833882241">
      <w:bodyDiv w:val="1"/>
      <w:marLeft w:val="0"/>
      <w:marRight w:val="0"/>
      <w:marTop w:val="0"/>
      <w:marBottom w:val="0"/>
      <w:divBdr>
        <w:top w:val="none" w:sz="0" w:space="0" w:color="auto"/>
        <w:left w:val="none" w:sz="0" w:space="0" w:color="auto"/>
        <w:bottom w:val="none" w:sz="0" w:space="0" w:color="auto"/>
        <w:right w:val="none" w:sz="0" w:space="0" w:color="auto"/>
      </w:divBdr>
      <w:divsChild>
        <w:div w:id="828327565">
          <w:marLeft w:val="720"/>
          <w:marRight w:val="0"/>
          <w:marTop w:val="0"/>
          <w:marBottom w:val="0"/>
          <w:divBdr>
            <w:top w:val="none" w:sz="0" w:space="0" w:color="auto"/>
            <w:left w:val="none" w:sz="0" w:space="0" w:color="auto"/>
            <w:bottom w:val="none" w:sz="0" w:space="0" w:color="auto"/>
            <w:right w:val="none" w:sz="0" w:space="0" w:color="auto"/>
          </w:divBdr>
        </w:div>
      </w:divsChild>
    </w:div>
    <w:div w:id="923104884">
      <w:bodyDiv w:val="1"/>
      <w:marLeft w:val="0"/>
      <w:marRight w:val="0"/>
      <w:marTop w:val="0"/>
      <w:marBottom w:val="0"/>
      <w:divBdr>
        <w:top w:val="none" w:sz="0" w:space="0" w:color="auto"/>
        <w:left w:val="none" w:sz="0" w:space="0" w:color="auto"/>
        <w:bottom w:val="none" w:sz="0" w:space="0" w:color="auto"/>
        <w:right w:val="none" w:sz="0" w:space="0" w:color="auto"/>
      </w:divBdr>
      <w:divsChild>
        <w:div w:id="1882790822">
          <w:marLeft w:val="720"/>
          <w:marRight w:val="0"/>
          <w:marTop w:val="0"/>
          <w:marBottom w:val="0"/>
          <w:divBdr>
            <w:top w:val="none" w:sz="0" w:space="0" w:color="auto"/>
            <w:left w:val="none" w:sz="0" w:space="0" w:color="auto"/>
            <w:bottom w:val="none" w:sz="0" w:space="0" w:color="auto"/>
            <w:right w:val="none" w:sz="0" w:space="0" w:color="auto"/>
          </w:divBdr>
        </w:div>
      </w:divsChild>
    </w:div>
    <w:div w:id="1131897376">
      <w:bodyDiv w:val="1"/>
      <w:marLeft w:val="0"/>
      <w:marRight w:val="0"/>
      <w:marTop w:val="0"/>
      <w:marBottom w:val="0"/>
      <w:divBdr>
        <w:top w:val="none" w:sz="0" w:space="0" w:color="auto"/>
        <w:left w:val="none" w:sz="0" w:space="0" w:color="auto"/>
        <w:bottom w:val="none" w:sz="0" w:space="0" w:color="auto"/>
        <w:right w:val="none" w:sz="0" w:space="0" w:color="auto"/>
      </w:divBdr>
    </w:div>
    <w:div w:id="15479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Olga Tolmacova</cp:lastModifiedBy>
  <cp:revision>4</cp:revision>
  <cp:lastPrinted>2019-11-28T15:43:00Z</cp:lastPrinted>
  <dcterms:created xsi:type="dcterms:W3CDTF">2021-11-30T11:48:00Z</dcterms:created>
  <dcterms:modified xsi:type="dcterms:W3CDTF">2022-04-28T08:01:00Z</dcterms:modified>
</cp:coreProperties>
</file>